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3ab3" w14:textId="91f3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Азаматтық қоғам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29 маусымдағы № 265-НҚ бұйрығы. Күші жойылды - Қазақстан Республикасы Мәдениет және ақпарат министрінің 2023 жылғы 27 қыркүйектегі № 383-НҚ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27.09.2023 </w:t>
      </w:r>
      <w:r>
        <w:rPr>
          <w:rFonts w:ascii="Times New Roman"/>
          <w:b w:val="false"/>
          <w:i w:val="false"/>
          <w:color w:val="ff0000"/>
          <w:sz w:val="28"/>
        </w:rPr>
        <w:t>№ 383-НҚ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Заңы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Азаматтық қоғам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Азаматтық қоғам істері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Азаматтық қоғам істері комитеті" республикалық мемлекеттік мекемесі (бұдан әрі – Комитет) Қазақстан Республикасы Ақпарат және қоғамдық даму министрлігінің (бұдан әрі – Министрлік) мемлекет пен азаматтық қоғамның өзара іс-қимылы, мемлекеттік әлеуметтік тапсырыс, үкіметтік емес ұйымдарға арналған гранттар ұсыну және сыйлықақылар беру, волонтерлік қызмет, қоғамдық кеңестер қызметі, қайырымдылық, медиация, қоғамдық сананы жаңғырту және ішкі саяси тұрақтылық салаларында басшылықты жүзеге асыратын ведомствосы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"Комитетің орналасқан жері: Қазақстан Республикасы, 010000, Астана қаласы, Есіл ауданы, Мәңгілік Ел даңғылы, 8-үй, № 15 кіреберіс.";</w:t>
      </w:r>
    </w:p>
    <w:bookmarkEnd w:id="4"/>
    <w:bookmarkStart w:name="z8" w:id="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"2) Қоғамдық кеңестер қызметінің мәселелері басқармасы;";</w:t>
      </w:r>
    </w:p>
    <w:bookmarkEnd w:id="6"/>
    <w:bookmarkStart w:name="z10" w:id="7"/>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
    <w:bookmarkStart w:name="z11" w:id="8"/>
    <w:p>
      <w:pPr>
        <w:spacing w:after="0"/>
        <w:ind w:left="0"/>
        <w:jc w:val="both"/>
      </w:pPr>
      <w:r>
        <w:rPr>
          <w:rFonts w:ascii="Times New Roman"/>
          <w:b w:val="false"/>
          <w:i w:val="false"/>
          <w:color w:val="000000"/>
          <w:sz w:val="28"/>
        </w:rPr>
        <w:t>
      "4) Азаматтық қоғам институттарымен өзара іс-қимыл басқармасы;";</w:t>
      </w:r>
    </w:p>
    <w:bookmarkEnd w:id="8"/>
    <w:bookmarkStart w:name="z12" w:id="9"/>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xml:space="preserve">
      "1) мемлекет пен азаматтық қоғамның өзара іс-қимылы, ішкі саяси тұрақтылық, мемлекеттік әлеуметтік тапсырыс, үкіметтік емес ұйымдарға арналған гранттар ұсыну және сыйлықақылар беру, волонтерлік қызмет, қоғамдық кеңестердің қызметі, қайырымдылық, қоғамдық сананы жаңғырту, медиация аясында дамытуға жәрдемдесу және үйлестіру саласындағы мемлекеттік саясатты қалыптастыруға және іске асыруға қатысу;";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5" w:id="11"/>
    <w:p>
      <w:pPr>
        <w:spacing w:after="0"/>
        <w:ind w:left="0"/>
        <w:jc w:val="both"/>
      </w:pPr>
      <w:r>
        <w:rPr>
          <w:rFonts w:ascii="Times New Roman"/>
          <w:b w:val="false"/>
          <w:i w:val="false"/>
          <w:color w:val="000000"/>
          <w:sz w:val="28"/>
        </w:rPr>
        <w:t>
      "Ведомствоаралық үйлестіру басқармасы" деген бөлімде:</w:t>
      </w:r>
    </w:p>
    <w:bookmarkEnd w:id="11"/>
    <w:bookmarkStart w:name="z16" w:id="12"/>
    <w:p>
      <w:pPr>
        <w:spacing w:after="0"/>
        <w:ind w:left="0"/>
        <w:jc w:val="both"/>
      </w:pPr>
      <w:r>
        <w:rPr>
          <w:rFonts w:ascii="Times New Roman"/>
          <w:b w:val="false"/>
          <w:i w:val="false"/>
          <w:color w:val="000000"/>
          <w:sz w:val="28"/>
        </w:rPr>
        <w:t>
      "іске асыру" деген кіші бөлімде:</w:t>
      </w:r>
    </w:p>
    <w:bookmarkEnd w:id="12"/>
    <w:bookmarkStart w:name="z17" w:id="13"/>
    <w:p>
      <w:pPr>
        <w:spacing w:after="0"/>
        <w:ind w:left="0"/>
        <w:jc w:val="both"/>
      </w:pPr>
      <w:r>
        <w:rPr>
          <w:rFonts w:ascii="Times New Roman"/>
          <w:b w:val="false"/>
          <w:i w:val="false"/>
          <w:color w:val="000000"/>
          <w:sz w:val="28"/>
        </w:rPr>
        <w:t>
      мынадай мазмұндағы жиырма бірінші, жиырма екінші, жиырма үшінші, жиырма төртінші, жиырма бесінші, жиырма алтыншы, жиырма жетінші, жиырма сегізінші және жиырма тоғызыншы абзацтармен толықтырылсын:</w:t>
      </w:r>
    </w:p>
    <w:bookmarkEnd w:id="13"/>
    <w:bookmarkStart w:name="z18" w:id="14"/>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bookmarkEnd w:id="14"/>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Республикасының Президенті, Қазақстан Республикасының Үкіметі және қызметтік сипаттағы өзге де құжаттардан туындайтын мемлекеттік органның басшы лауазымды адамдары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жағдайда, Қазақстан Республикасы Әділет министрлігінің сұрау салуы бойынша хабарлау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 құзыретінің мәселелері бойынша оператордың мемлекеттік гранттарды іске асыру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мемлекеттік тапсырысты жүзеге асыру қағидаларына сәйкес олармен шарттар жасасу;</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терроризмді қаржыландыруға қарсы іс-қимыл саласындағы уәкілетті органға осындай ақпаратты ұсына отырып, терроризмді қаржыландыру тәуекелдерін анықтау тұрғысынан коммерциялық емес ұйымдардың қызметіне талдау және мониторинг жүргізу;</w:t>
      </w:r>
    </w:p>
    <w:p>
      <w:pPr>
        <w:spacing w:after="0"/>
        <w:ind w:left="0"/>
        <w:jc w:val="both"/>
      </w:pPr>
      <w:r>
        <w:rPr>
          <w:rFonts w:ascii="Times New Roman"/>
          <w:b w:val="false"/>
          <w:i w:val="false"/>
          <w:color w:val="000000"/>
          <w:sz w:val="28"/>
        </w:rPr>
        <w:t>
      коммерциялық емес ұйымдар үшін қылмыстық жолмен алынған кірістерді заңдастыруға (жылыстатуға) және терроризмді қаржыландыруға қарсы іс-қимыл саласында ақпараттық-түсіндіру жұмыстарын жүргізу;";</w:t>
      </w:r>
    </w:p>
    <w:bookmarkStart w:name="z19" w:id="15"/>
    <w:p>
      <w:pPr>
        <w:spacing w:after="0"/>
        <w:ind w:left="0"/>
        <w:jc w:val="both"/>
      </w:pPr>
      <w:r>
        <w:rPr>
          <w:rFonts w:ascii="Times New Roman"/>
          <w:b w:val="false"/>
          <w:i w:val="false"/>
          <w:color w:val="000000"/>
          <w:sz w:val="28"/>
        </w:rPr>
        <w:t>
      "Азаматтық қоғам институттарымен өзара іс-қимыл басқармасы" деген бөлімде:</w:t>
      </w:r>
    </w:p>
    <w:bookmarkEnd w:id="15"/>
    <w:bookmarkStart w:name="z20" w:id="16"/>
    <w:p>
      <w:pPr>
        <w:spacing w:after="0"/>
        <w:ind w:left="0"/>
        <w:jc w:val="both"/>
      </w:pPr>
      <w:r>
        <w:rPr>
          <w:rFonts w:ascii="Times New Roman"/>
          <w:b w:val="false"/>
          <w:i w:val="false"/>
          <w:color w:val="000000"/>
          <w:sz w:val="28"/>
        </w:rPr>
        <w:t>
      "Азаматтық қоғам институттарымен өзара іс-қимыл басқармасы" деген бөлімнің тақырыбы мынадай редакцияда жазылсын:</w:t>
      </w:r>
    </w:p>
    <w:bookmarkEnd w:id="16"/>
    <w:bookmarkStart w:name="z21" w:id="17"/>
    <w:p>
      <w:pPr>
        <w:spacing w:after="0"/>
        <w:ind w:left="0"/>
        <w:jc w:val="both"/>
      </w:pPr>
      <w:r>
        <w:rPr>
          <w:rFonts w:ascii="Times New Roman"/>
          <w:b w:val="false"/>
          <w:i w:val="false"/>
          <w:color w:val="000000"/>
          <w:sz w:val="28"/>
        </w:rPr>
        <w:t>
      "Қоғамдық кеңестер қызметі мәселелері басқармасы";</w:t>
      </w:r>
    </w:p>
    <w:bookmarkEnd w:id="17"/>
    <w:bookmarkStart w:name="z22" w:id="18"/>
    <w:p>
      <w:pPr>
        <w:spacing w:after="0"/>
        <w:ind w:left="0"/>
        <w:jc w:val="both"/>
      </w:pPr>
      <w:r>
        <w:rPr>
          <w:rFonts w:ascii="Times New Roman"/>
          <w:b w:val="false"/>
          <w:i w:val="false"/>
          <w:color w:val="000000"/>
          <w:sz w:val="28"/>
        </w:rPr>
        <w:t>
      "іске асыру" деген кіші бөлімде:</w:t>
      </w:r>
    </w:p>
    <w:bookmarkEnd w:id="18"/>
    <w:bookmarkStart w:name="z23" w:id="19"/>
    <w:p>
      <w:pPr>
        <w:spacing w:after="0"/>
        <w:ind w:left="0"/>
        <w:jc w:val="both"/>
      </w:pPr>
      <w:r>
        <w:rPr>
          <w:rFonts w:ascii="Times New Roman"/>
          <w:b w:val="false"/>
          <w:i w:val="false"/>
          <w:color w:val="000000"/>
          <w:sz w:val="28"/>
        </w:rPr>
        <w:t>
      мынадай мазмұндағы екінші, үшінші, төртінші, бесінші, алтыншы, жетінші, сегізінші, тоғызыншы және оныншы абзацтармен толықтырылсын:</w:t>
      </w:r>
    </w:p>
    <w:bookmarkEnd w:id="19"/>
    <w:bookmarkStart w:name="z24" w:id="20"/>
    <w:p>
      <w:pPr>
        <w:spacing w:after="0"/>
        <w:ind w:left="0"/>
        <w:jc w:val="both"/>
      </w:pPr>
      <w:r>
        <w:rPr>
          <w:rFonts w:ascii="Times New Roman"/>
          <w:b w:val="false"/>
          <w:i w:val="false"/>
          <w:color w:val="000000"/>
          <w:sz w:val="28"/>
        </w:rPr>
        <w:t>
      "қоғамдық кеңесті құру;</w:t>
      </w:r>
    </w:p>
    <w:bookmarkEnd w:id="20"/>
    <w:p>
      <w:pPr>
        <w:spacing w:after="0"/>
        <w:ind w:left="0"/>
        <w:jc w:val="both"/>
      </w:pPr>
      <w:r>
        <w:rPr>
          <w:rFonts w:ascii="Times New Roman"/>
          <w:b w:val="false"/>
          <w:i w:val="false"/>
          <w:color w:val="000000"/>
          <w:sz w:val="28"/>
        </w:rPr>
        <w:t>
      қоғамдық кеңесті қалыптастыру жөніндегі жұмыс тобының құрамындағы өкілдіктің дербес құрамын айқындау;</w:t>
      </w:r>
    </w:p>
    <w:p>
      <w:pPr>
        <w:spacing w:after="0"/>
        <w:ind w:left="0"/>
        <w:jc w:val="both"/>
      </w:pPr>
      <w:r>
        <w:rPr>
          <w:rFonts w:ascii="Times New Roman"/>
          <w:b w:val="false"/>
          <w:i w:val="false"/>
          <w:color w:val="000000"/>
          <w:sz w:val="28"/>
        </w:rPr>
        <w:t>
      қоғамдық кеңесті қалыптастыру жөніндегі жұмыс тобының құрамын бекіту;</w:t>
      </w:r>
    </w:p>
    <w:p>
      <w:pPr>
        <w:spacing w:after="0"/>
        <w:ind w:left="0"/>
        <w:jc w:val="both"/>
      </w:pPr>
      <w:r>
        <w:rPr>
          <w:rFonts w:ascii="Times New Roman"/>
          <w:b w:val="false"/>
          <w:i w:val="false"/>
          <w:color w:val="000000"/>
          <w:sz w:val="28"/>
        </w:rPr>
        <w:t>
      қоғамдық кеңесті қалыптастыру жөніндегі жұмыс тобының құрамында өкілдік ету;</w:t>
      </w:r>
    </w:p>
    <w:p>
      <w:pPr>
        <w:spacing w:after="0"/>
        <w:ind w:left="0"/>
        <w:jc w:val="both"/>
      </w:pPr>
      <w:r>
        <w:rPr>
          <w:rFonts w:ascii="Times New Roman"/>
          <w:b w:val="false"/>
          <w:i w:val="false"/>
          <w:color w:val="000000"/>
          <w:sz w:val="28"/>
        </w:rPr>
        <w:t>
      қоғамдық кеңестің қызметін ұйымдастырушылық қамтамасыз етуді жүзеге асыру;</w:t>
      </w:r>
    </w:p>
    <w:p>
      <w:pPr>
        <w:spacing w:after="0"/>
        <w:ind w:left="0"/>
        <w:jc w:val="both"/>
      </w:pPr>
      <w:r>
        <w:rPr>
          <w:rFonts w:ascii="Times New Roman"/>
          <w:b w:val="false"/>
          <w:i w:val="false"/>
          <w:color w:val="000000"/>
          <w:sz w:val="28"/>
        </w:rPr>
        <w:t>
      қоғамдық кеңестердің қызметін әдістемелік қамтамасыз етуді үйлестіру және жүзеге асыру;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басқарманың құзыретіне жататын мәселелер бойынша оператордың мемлекеттік гранттардың іске асырылу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арналған мемлекеттік тапсырысты жүзеге асыру қағидаларына сәйкес олармен шарттар жасасу;";</w:t>
      </w:r>
    </w:p>
    <w:bookmarkStart w:name="z25" w:id="21"/>
    <w:p>
      <w:pPr>
        <w:spacing w:after="0"/>
        <w:ind w:left="0"/>
        <w:jc w:val="both"/>
      </w:pPr>
      <w:r>
        <w:rPr>
          <w:rFonts w:ascii="Times New Roman"/>
          <w:b w:val="false"/>
          <w:i w:val="false"/>
          <w:color w:val="000000"/>
          <w:sz w:val="28"/>
        </w:rPr>
        <w:t>
      алтыншы абзац мынадай редакцияда жазылсын:</w:t>
      </w:r>
    </w:p>
    <w:bookmarkEnd w:id="21"/>
    <w:bookmarkStart w:name="z26" w:id="22"/>
    <w:p>
      <w:pPr>
        <w:spacing w:after="0"/>
        <w:ind w:left="0"/>
        <w:jc w:val="both"/>
      </w:pPr>
      <w:r>
        <w:rPr>
          <w:rFonts w:ascii="Times New Roman"/>
          <w:b w:val="false"/>
          <w:i w:val="false"/>
          <w:color w:val="000000"/>
          <w:sz w:val="28"/>
        </w:rPr>
        <w:t>
      "Азаматтық форум өткізу;";</w:t>
      </w:r>
    </w:p>
    <w:bookmarkEnd w:id="22"/>
    <w:bookmarkStart w:name="z27" w:id="23"/>
    <w:p>
      <w:pPr>
        <w:spacing w:after="0"/>
        <w:ind w:left="0"/>
        <w:jc w:val="both"/>
      </w:pPr>
      <w:r>
        <w:rPr>
          <w:rFonts w:ascii="Times New Roman"/>
          <w:b w:val="false"/>
          <w:i w:val="false"/>
          <w:color w:val="000000"/>
          <w:sz w:val="28"/>
        </w:rPr>
        <w:t>
      жетінші абзац алып тасталсын;</w:t>
      </w:r>
    </w:p>
    <w:bookmarkEnd w:id="23"/>
    <w:bookmarkStart w:name="z28" w:id="24"/>
    <w:p>
      <w:pPr>
        <w:spacing w:after="0"/>
        <w:ind w:left="0"/>
        <w:jc w:val="both"/>
      </w:pPr>
      <w:r>
        <w:rPr>
          <w:rFonts w:ascii="Times New Roman"/>
          <w:b w:val="false"/>
          <w:i w:val="false"/>
          <w:color w:val="000000"/>
          <w:sz w:val="28"/>
        </w:rPr>
        <w:t>
      он бесінші және он алтыншы абзацтар алып тасталсын;</w:t>
      </w:r>
    </w:p>
    <w:bookmarkEnd w:id="24"/>
    <w:bookmarkStart w:name="z29" w:id="25"/>
    <w:p>
      <w:pPr>
        <w:spacing w:after="0"/>
        <w:ind w:left="0"/>
        <w:jc w:val="both"/>
      </w:pPr>
      <w:r>
        <w:rPr>
          <w:rFonts w:ascii="Times New Roman"/>
          <w:b w:val="false"/>
          <w:i w:val="false"/>
          <w:color w:val="000000"/>
          <w:sz w:val="28"/>
        </w:rPr>
        <w:t>
      мынадай мазмұндағы жиырма тоғызыншы, отызыншы және отыз бірінші абзацтармен толықтырылсын:</w:t>
      </w:r>
    </w:p>
    <w:bookmarkEnd w:id="25"/>
    <w:bookmarkStart w:name="z30" w:id="26"/>
    <w:p>
      <w:pPr>
        <w:spacing w:after="0"/>
        <w:ind w:left="0"/>
        <w:jc w:val="both"/>
      </w:pPr>
      <w:r>
        <w:rPr>
          <w:rFonts w:ascii="Times New Roman"/>
          <w:b w:val="false"/>
          <w:i w:val="false"/>
          <w:color w:val="000000"/>
          <w:sz w:val="28"/>
        </w:rPr>
        <w:t>
      "Қазақстан Республикасының қоғамдық кеңестер туралы заңнамасын жетілдіру жөнінде ұсыныстар әзірлеу;</w:t>
      </w:r>
    </w:p>
    <w:bookmarkEnd w:id="26"/>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bookmarkStart w:name="z31" w:id="27"/>
    <w:p>
      <w:pPr>
        <w:spacing w:after="0"/>
        <w:ind w:left="0"/>
        <w:jc w:val="both"/>
      </w:pPr>
      <w:r>
        <w:rPr>
          <w:rFonts w:ascii="Times New Roman"/>
          <w:b w:val="false"/>
          <w:i w:val="false"/>
          <w:color w:val="000000"/>
          <w:sz w:val="28"/>
        </w:rPr>
        <w:t>
      "Азаматтық бастамаларды қолдау басқармасы" деген бөлімде:</w:t>
      </w:r>
    </w:p>
    <w:bookmarkEnd w:id="27"/>
    <w:bookmarkStart w:name="z32" w:id="28"/>
    <w:p>
      <w:pPr>
        <w:spacing w:after="0"/>
        <w:ind w:left="0"/>
        <w:jc w:val="both"/>
      </w:pPr>
      <w:r>
        <w:rPr>
          <w:rFonts w:ascii="Times New Roman"/>
          <w:b w:val="false"/>
          <w:i w:val="false"/>
          <w:color w:val="000000"/>
          <w:sz w:val="28"/>
        </w:rPr>
        <w:t>
      "реттеуші" деген кіші бөлімде:</w:t>
      </w:r>
    </w:p>
    <w:bookmarkEnd w:id="28"/>
    <w:bookmarkStart w:name="z33" w:id="29"/>
    <w:p>
      <w:pPr>
        <w:spacing w:after="0"/>
        <w:ind w:left="0"/>
        <w:jc w:val="both"/>
      </w:pPr>
      <w:r>
        <w:rPr>
          <w:rFonts w:ascii="Times New Roman"/>
          <w:b w:val="false"/>
          <w:i w:val="false"/>
          <w:color w:val="000000"/>
          <w:sz w:val="28"/>
        </w:rPr>
        <w:t>
      үшінші абзац мынадай редакцияда жазылсын:</w:t>
      </w:r>
    </w:p>
    <w:bookmarkEnd w:id="29"/>
    <w:bookmarkStart w:name="z34" w:id="30"/>
    <w:p>
      <w:pPr>
        <w:spacing w:after="0"/>
        <w:ind w:left="0"/>
        <w:jc w:val="both"/>
      </w:pPr>
      <w:r>
        <w:rPr>
          <w:rFonts w:ascii="Times New Roman"/>
          <w:b w:val="false"/>
          <w:i w:val="false"/>
          <w:color w:val="000000"/>
          <w:sz w:val="28"/>
        </w:rPr>
        <w:t>
      "үкіметтік емес ұйымдар үшін мемлекеттік гранттардың басым бағыттарының тізбесін қалыптастыру;";</w:t>
      </w:r>
    </w:p>
    <w:bookmarkEnd w:id="30"/>
    <w:bookmarkStart w:name="z35" w:id="31"/>
    <w:p>
      <w:pPr>
        <w:spacing w:after="0"/>
        <w:ind w:left="0"/>
        <w:jc w:val="both"/>
      </w:pPr>
      <w:r>
        <w:rPr>
          <w:rFonts w:ascii="Times New Roman"/>
          <w:b w:val="false"/>
          <w:i w:val="false"/>
          <w:color w:val="000000"/>
          <w:sz w:val="28"/>
        </w:rPr>
        <w:t>
      мынадай мазмұндағы бесінші және алтыншы абзацтармен толықтырылсын:</w:t>
      </w:r>
    </w:p>
    <w:bookmarkEnd w:id="31"/>
    <w:bookmarkStart w:name="z36" w:id="32"/>
    <w:p>
      <w:pPr>
        <w:spacing w:after="0"/>
        <w:ind w:left="0"/>
        <w:jc w:val="both"/>
      </w:pPr>
      <w:r>
        <w:rPr>
          <w:rFonts w:ascii="Times New Roman"/>
          <w:b w:val="false"/>
          <w:i w:val="false"/>
          <w:color w:val="000000"/>
          <w:sz w:val="28"/>
        </w:rPr>
        <w:t>
      "мемлекеттік гранттарды қалыптастыру, беру, мониторингтеу және олардың тиімділігін бағалау қағидаларын әзірлеу;</w:t>
      </w:r>
    </w:p>
    <w:bookmarkEnd w:id="32"/>
    <w:p>
      <w:pPr>
        <w:spacing w:after="0"/>
        <w:ind w:left="0"/>
        <w:jc w:val="both"/>
      </w:pPr>
      <w:r>
        <w:rPr>
          <w:rFonts w:ascii="Times New Roman"/>
          <w:b w:val="false"/>
          <w:i w:val="false"/>
          <w:color w:val="000000"/>
          <w:sz w:val="28"/>
        </w:rPr>
        <w:t>
      стратегиялық әріптестікті іске асыруға арналған мемлекеттік тапсырысты жүзеге асыру қағидаларын әзірлеу;";</w:t>
      </w:r>
    </w:p>
    <w:bookmarkStart w:name="z37" w:id="33"/>
    <w:p>
      <w:pPr>
        <w:spacing w:after="0"/>
        <w:ind w:left="0"/>
        <w:jc w:val="both"/>
      </w:pPr>
      <w:r>
        <w:rPr>
          <w:rFonts w:ascii="Times New Roman"/>
          <w:b w:val="false"/>
          <w:i w:val="false"/>
          <w:color w:val="000000"/>
          <w:sz w:val="28"/>
        </w:rPr>
        <w:t>
      "іске асыру" деген кіші бөлімде:</w:t>
      </w:r>
    </w:p>
    <w:bookmarkEnd w:id="33"/>
    <w:bookmarkStart w:name="z38" w:id="34"/>
    <w:p>
      <w:pPr>
        <w:spacing w:after="0"/>
        <w:ind w:left="0"/>
        <w:jc w:val="both"/>
      </w:pPr>
      <w:r>
        <w:rPr>
          <w:rFonts w:ascii="Times New Roman"/>
          <w:b w:val="false"/>
          <w:i w:val="false"/>
          <w:color w:val="000000"/>
          <w:sz w:val="28"/>
        </w:rPr>
        <w:t>
      сегізінші абзац мынадай редакцияда жазылсын:</w:t>
      </w:r>
    </w:p>
    <w:bookmarkEnd w:id="34"/>
    <w:bookmarkStart w:name="z39" w:id="35"/>
    <w:p>
      <w:pPr>
        <w:spacing w:after="0"/>
        <w:ind w:left="0"/>
        <w:jc w:val="both"/>
      </w:pPr>
      <w:r>
        <w:rPr>
          <w:rFonts w:ascii="Times New Roman"/>
          <w:b w:val="false"/>
          <w:i w:val="false"/>
          <w:color w:val="000000"/>
          <w:sz w:val="28"/>
        </w:rPr>
        <w:t>
      "жыл сайын 31 наурызға дейін Қазақстан Республикасындағы мемлекеттік әлеуметтік тапсырысты іске асыру қорытындылары бойынша Қазақстан Республикасының Үкіметіне ақпарат ұсыну;";</w:t>
      </w:r>
    </w:p>
    <w:bookmarkEnd w:id="35"/>
    <w:bookmarkStart w:name="z40" w:id="36"/>
    <w:p>
      <w:pPr>
        <w:spacing w:after="0"/>
        <w:ind w:left="0"/>
        <w:jc w:val="both"/>
      </w:pPr>
      <w:r>
        <w:rPr>
          <w:rFonts w:ascii="Times New Roman"/>
          <w:b w:val="false"/>
          <w:i w:val="false"/>
          <w:color w:val="000000"/>
          <w:sz w:val="28"/>
        </w:rPr>
        <w:t>
      мынадай мазмұндағы жиырма тоғызыншы, отызыншы, отыз бірінші, отыз екінші, отыз үшінші, отыз төртінші, отыз бесінші, отыз алтыншы, отыз жетінші, отыз сегізінші, отыз тоғызыншы, қырықыншы және қырық бірінші абзацтармен толықтырылсын:</w:t>
      </w:r>
    </w:p>
    <w:bookmarkEnd w:id="36"/>
    <w:bookmarkStart w:name="z41" w:id="37"/>
    <w:p>
      <w:pPr>
        <w:spacing w:after="0"/>
        <w:ind w:left="0"/>
        <w:jc w:val="both"/>
      </w:pPr>
      <w:r>
        <w:rPr>
          <w:rFonts w:ascii="Times New Roman"/>
          <w:b w:val="false"/>
          <w:i w:val="false"/>
          <w:color w:val="000000"/>
          <w:sz w:val="28"/>
        </w:rPr>
        <w:t>
      "Қазақстан Республикасының Үкіметіне стратегиялық әріптестікті іске асыруға арналған мемлекеттік тапсырыстың бағыттарын айқындау жөнінде ұсыныстар енгізу;</w:t>
      </w:r>
    </w:p>
    <w:bookmarkEnd w:id="37"/>
    <w:p>
      <w:pPr>
        <w:spacing w:after="0"/>
        <w:ind w:left="0"/>
        <w:jc w:val="both"/>
      </w:pPr>
      <w:r>
        <w:rPr>
          <w:rFonts w:ascii="Times New Roman"/>
          <w:b w:val="false"/>
          <w:i w:val="false"/>
          <w:color w:val="000000"/>
          <w:sz w:val="28"/>
        </w:rPr>
        <w:t>
      жыл сайын 1 ақпанға дейін Қазақстан Республикасының Үкіметін орталық атқарушы органдар ұсынатын ақпарат негізінде стратегиялық әріптестікті іске асыруға арналған мемлекеттік тапсырыстың нәтижелері туралы хабардар ету;</w:t>
      </w:r>
    </w:p>
    <w:p>
      <w:pPr>
        <w:spacing w:after="0"/>
        <w:ind w:left="0"/>
        <w:jc w:val="both"/>
      </w:pPr>
      <w:r>
        <w:rPr>
          <w:rFonts w:ascii="Times New Roman"/>
          <w:b w:val="false"/>
          <w:i w:val="false"/>
          <w:color w:val="000000"/>
          <w:sz w:val="28"/>
        </w:rPr>
        <w:t>
      орталық мемлекеттік органдардың құзыретіне жататын мемлекеттік гранттар бағыттарының тізбесін Үйлестіру кеңесінің қарауына жіберу;</w:t>
      </w:r>
    </w:p>
    <w:p>
      <w:pPr>
        <w:spacing w:after="0"/>
        <w:ind w:left="0"/>
        <w:jc w:val="both"/>
      </w:pPr>
      <w:r>
        <w:rPr>
          <w:rFonts w:ascii="Times New Roman"/>
          <w:b w:val="false"/>
          <w:i w:val="false"/>
          <w:color w:val="000000"/>
          <w:sz w:val="28"/>
        </w:rPr>
        <w:t>
      Үйлестіру кеңесінің мемлекеттік гранттардың бағыттары бойынша ұсынымдарын олардың құзыретіне сәйкес орталық мемлекеттік органдарға жіберу;</w:t>
      </w:r>
    </w:p>
    <w:p>
      <w:pPr>
        <w:spacing w:after="0"/>
        <w:ind w:left="0"/>
        <w:jc w:val="both"/>
      </w:pPr>
      <w:r>
        <w:rPr>
          <w:rFonts w:ascii="Times New Roman"/>
          <w:b w:val="false"/>
          <w:i w:val="false"/>
          <w:color w:val="000000"/>
          <w:sz w:val="28"/>
        </w:rPr>
        <w:t>
      мемлекеттік гранттарды қалыптастыру, беру, мониторингтеу және тиімділігін бағалау қағидаларына сәйкес азаматтық қоғам өкілдерін тарта отырып, мемлекеттік гранттардың тиімділігін бағалауды жүзеге асыру;</w:t>
      </w:r>
    </w:p>
    <w:p>
      <w:pPr>
        <w:spacing w:after="0"/>
        <w:ind w:left="0"/>
        <w:jc w:val="both"/>
      </w:pPr>
      <w:r>
        <w:rPr>
          <w:rFonts w:ascii="Times New Roman"/>
          <w:b w:val="false"/>
          <w:i w:val="false"/>
          <w:color w:val="000000"/>
          <w:sz w:val="28"/>
        </w:rPr>
        <w:t>
      үкіметтік емес ұйымдармен өзара іс қимыл саласындағы уәкілетті орган жанындағы Үкіметтік емес ұйымдармен өзара іс қимыл жөніндегі үйлестіру кеңесінің ұсынымдары негізінде қаржыландыру бағыттары мен көлемі бойынша мемлекеттік гранттарды қалыптастыру;</w:t>
      </w:r>
    </w:p>
    <w:p>
      <w:pPr>
        <w:spacing w:after="0"/>
        <w:ind w:left="0"/>
        <w:jc w:val="both"/>
      </w:pPr>
      <w:r>
        <w:rPr>
          <w:rFonts w:ascii="Times New Roman"/>
          <w:b w:val="false"/>
          <w:i w:val="false"/>
          <w:color w:val="000000"/>
          <w:sz w:val="28"/>
        </w:rPr>
        <w:t>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p>
      <w:pPr>
        <w:spacing w:after="0"/>
        <w:ind w:left="0"/>
        <w:jc w:val="both"/>
      </w:pPr>
      <w:r>
        <w:rPr>
          <w:rFonts w:ascii="Times New Roman"/>
          <w:b w:val="false"/>
          <w:i w:val="false"/>
          <w:color w:val="000000"/>
          <w:sz w:val="28"/>
        </w:rPr>
        <w:t>
      жасалған шарттарға және стратегиялық әріптестікті іске асыруға арналған мемлекеттік тапсырысты жүзеге асыру қағидаларына сәйкес стратегиялық әріптестердің міндеттемелерді орындауын бағалауды жүзеге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Республикасының Президенті, Қазақстан Республикасының Үкіметі және қызметтік сипаттағы өзге де құжаттардан туындайтын мемлекеттік органның басшы лауазымды адамдары тапсырмаларының орындалуына ішкі бақылау жүргізу;</w:t>
      </w:r>
    </w:p>
    <w:p>
      <w:pPr>
        <w:spacing w:after="0"/>
        <w:ind w:left="0"/>
        <w:jc w:val="both"/>
      </w:pPr>
      <w:r>
        <w:rPr>
          <w:rFonts w:ascii="Times New Roman"/>
          <w:b w:val="false"/>
          <w:i w:val="false"/>
          <w:color w:val="000000"/>
          <w:sz w:val="28"/>
        </w:rPr>
        <w:t>
      үкіметтік емес ұйымдарға арналған сыйлықақылар беру;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басқарманың құзыретіне жататын мәселелер бойынша оператордың мемлекеттік гранттардың іске асырылу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арналған мемлекеттік тапсырысты жүзеге асыру қағидаларына сәйкес олармен шарттар жасасу;";</w:t>
      </w:r>
    </w:p>
    <w:bookmarkStart w:name="z42" w:id="38"/>
    <w:p>
      <w:pPr>
        <w:spacing w:after="0"/>
        <w:ind w:left="0"/>
        <w:jc w:val="both"/>
      </w:pPr>
      <w:r>
        <w:rPr>
          <w:rFonts w:ascii="Times New Roman"/>
          <w:b w:val="false"/>
          <w:i w:val="false"/>
          <w:color w:val="000000"/>
          <w:sz w:val="28"/>
        </w:rPr>
        <w:t>
      "Талдау және жоспарлау басқармасы" деген бөлімде:</w:t>
      </w:r>
    </w:p>
    <w:bookmarkEnd w:id="38"/>
    <w:bookmarkStart w:name="z43" w:id="39"/>
    <w:p>
      <w:pPr>
        <w:spacing w:after="0"/>
        <w:ind w:left="0"/>
        <w:jc w:val="both"/>
      </w:pPr>
      <w:r>
        <w:rPr>
          <w:rFonts w:ascii="Times New Roman"/>
          <w:b w:val="false"/>
          <w:i w:val="false"/>
          <w:color w:val="000000"/>
          <w:sz w:val="28"/>
        </w:rPr>
        <w:t>
      "Талдау және жоспарлау басқармасы" деген бөлімнің тақырыбы мынадай редакцияда жазылсын:</w:t>
      </w:r>
    </w:p>
    <w:bookmarkEnd w:id="39"/>
    <w:bookmarkStart w:name="z44" w:id="40"/>
    <w:p>
      <w:pPr>
        <w:spacing w:after="0"/>
        <w:ind w:left="0"/>
        <w:jc w:val="both"/>
      </w:pPr>
      <w:r>
        <w:rPr>
          <w:rFonts w:ascii="Times New Roman"/>
          <w:b w:val="false"/>
          <w:i w:val="false"/>
          <w:color w:val="000000"/>
          <w:sz w:val="28"/>
        </w:rPr>
        <w:t>
      "Азаматтық қоғам институттарымен өзара іс-қимыл басқармасы";</w:t>
      </w:r>
    </w:p>
    <w:bookmarkEnd w:id="40"/>
    <w:bookmarkStart w:name="z45" w:id="41"/>
    <w:p>
      <w:pPr>
        <w:spacing w:after="0"/>
        <w:ind w:left="0"/>
        <w:jc w:val="both"/>
      </w:pPr>
      <w:r>
        <w:rPr>
          <w:rFonts w:ascii="Times New Roman"/>
          <w:b w:val="false"/>
          <w:i w:val="false"/>
          <w:color w:val="000000"/>
          <w:sz w:val="28"/>
        </w:rPr>
        <w:t>
      "іске асыру" деген кіші бөлімде:</w:t>
      </w:r>
    </w:p>
    <w:bookmarkEnd w:id="41"/>
    <w:bookmarkStart w:name="z46" w:id="42"/>
    <w:p>
      <w:pPr>
        <w:spacing w:after="0"/>
        <w:ind w:left="0"/>
        <w:jc w:val="both"/>
      </w:pPr>
      <w:r>
        <w:rPr>
          <w:rFonts w:ascii="Times New Roman"/>
          <w:b w:val="false"/>
          <w:i w:val="false"/>
          <w:color w:val="000000"/>
          <w:sz w:val="28"/>
        </w:rPr>
        <w:t>
      мынадай мазмұндағы бірінші, екінші, үшінші, төртінші, бесінші, алтыншы, жетінші, сегізінші, тоғызыншы, оныншы және он бірінші абзацтармен толықтырылсын:</w:t>
      </w:r>
    </w:p>
    <w:bookmarkEnd w:id="42"/>
    <w:bookmarkStart w:name="z47" w:id="43"/>
    <w:p>
      <w:pPr>
        <w:spacing w:after="0"/>
        <w:ind w:left="0"/>
        <w:jc w:val="both"/>
      </w:pPr>
      <w:r>
        <w:rPr>
          <w:rFonts w:ascii="Times New Roman"/>
          <w:b w:val="false"/>
          <w:i w:val="false"/>
          <w:color w:val="000000"/>
          <w:sz w:val="28"/>
        </w:rPr>
        <w:t>
      "Комитет реттейтін салаларда кадрларға қажеттілікті айқындау;</w:t>
      </w:r>
    </w:p>
    <w:bookmarkEnd w:id="43"/>
    <w:p>
      <w:pPr>
        <w:spacing w:after="0"/>
        <w:ind w:left="0"/>
        <w:jc w:val="both"/>
      </w:pPr>
      <w:r>
        <w:rPr>
          <w:rFonts w:ascii="Times New Roman"/>
          <w:b w:val="false"/>
          <w:i w:val="false"/>
          <w:color w:val="000000"/>
          <w:sz w:val="28"/>
        </w:rPr>
        <w:t>
      ашық деректер интернет-порталында ақпаратты орналастыру;</w:t>
      </w:r>
    </w:p>
    <w:p>
      <w:pPr>
        <w:spacing w:after="0"/>
        <w:ind w:left="0"/>
        <w:jc w:val="both"/>
      </w:pPr>
      <w:r>
        <w:rPr>
          <w:rFonts w:ascii="Times New Roman"/>
          <w:b w:val="false"/>
          <w:i w:val="false"/>
          <w:color w:val="000000"/>
          <w:sz w:val="28"/>
        </w:rPr>
        <w:t>
      азаматтық қоғам институттарымен өзара іс-қимыл бойынша ұсыныстар әзірлеу;</w:t>
      </w:r>
    </w:p>
    <w:p>
      <w:pPr>
        <w:spacing w:after="0"/>
        <w:ind w:left="0"/>
        <w:jc w:val="both"/>
      </w:pPr>
      <w:r>
        <w:rPr>
          <w:rFonts w:ascii="Times New Roman"/>
          <w:b w:val="false"/>
          <w:i w:val="false"/>
          <w:color w:val="000000"/>
          <w:sz w:val="28"/>
        </w:rPr>
        <w:t>
      мемлекет пен азаматтық қоғамның өзара іс-қимылын дамыту;</w:t>
      </w:r>
    </w:p>
    <w:p>
      <w:pPr>
        <w:spacing w:after="0"/>
        <w:ind w:left="0"/>
        <w:jc w:val="both"/>
      </w:pPr>
      <w:r>
        <w:rPr>
          <w:rFonts w:ascii="Times New Roman"/>
          <w:b w:val="false"/>
          <w:i w:val="false"/>
          <w:color w:val="000000"/>
          <w:sz w:val="28"/>
        </w:rPr>
        <w:t>
      азаматтық қоғам институттарымен өзара іс-қимыл бойынша ұсыныстар әзірлеу;</w:t>
      </w:r>
    </w:p>
    <w:p>
      <w:pPr>
        <w:spacing w:after="0"/>
        <w:ind w:left="0"/>
        <w:jc w:val="both"/>
      </w:pPr>
      <w:r>
        <w:rPr>
          <w:rFonts w:ascii="Times New Roman"/>
          <w:b w:val="false"/>
          <w:i w:val="false"/>
          <w:color w:val="000000"/>
          <w:sz w:val="28"/>
        </w:rPr>
        <w:t>
      уәкілетті органның жанынан Үкіметтік емес ұйымдармен өзара іс-қимыл жөніндегі үйлестіру кеңесін құру, оның ережесі мен құрамын бекіту;</w:t>
      </w:r>
    </w:p>
    <w:p>
      <w:pPr>
        <w:spacing w:after="0"/>
        <w:ind w:left="0"/>
        <w:jc w:val="both"/>
      </w:pPr>
      <w:r>
        <w:rPr>
          <w:rFonts w:ascii="Times New Roman"/>
          <w:b w:val="false"/>
          <w:i w:val="false"/>
          <w:color w:val="000000"/>
          <w:sz w:val="28"/>
        </w:rPr>
        <w:t>
      уәкілетті орган жанындағы Үкіметтік емес ұйымдармен өзара іс-қимыл жөніндегі үйлестіру кеңесінің қызметін ұйымдастыру;</w:t>
      </w:r>
    </w:p>
    <w:p>
      <w:pPr>
        <w:spacing w:after="0"/>
        <w:ind w:left="0"/>
        <w:jc w:val="both"/>
      </w:pPr>
      <w:r>
        <w:rPr>
          <w:rFonts w:ascii="Times New Roman"/>
          <w:b w:val="false"/>
          <w:i w:val="false"/>
          <w:color w:val="000000"/>
          <w:sz w:val="28"/>
        </w:rPr>
        <w:t>
      жарияланымдарды жасау және ресми сайтта, әлеуметтік желілердегі парақшаларда орналастыру, Комитеттің аккаунттарын жүргізу және пайдаланушылармен кері байланыс (түсіндірмелер, ескертулерге ден қою, пікірлермен жұмыс істеу), Комитеттің қызметі бойынша ақпарат жинау және жинақтау;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басқарманың құзыретіне жататын мәселелер бойынша оператордың мемлекеттік гранттардың іске асырылу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арналған мемлекеттік тапсырысты жүзеге асыру қағидаларына сәйкес олармен шарттар жасасу;";</w:t>
      </w:r>
    </w:p>
    <w:bookmarkStart w:name="z48" w:id="44"/>
    <w:p>
      <w:pPr>
        <w:spacing w:after="0"/>
        <w:ind w:left="0"/>
        <w:jc w:val="both"/>
      </w:pPr>
      <w:r>
        <w:rPr>
          <w:rFonts w:ascii="Times New Roman"/>
          <w:b w:val="false"/>
          <w:i w:val="false"/>
          <w:color w:val="000000"/>
          <w:sz w:val="28"/>
        </w:rPr>
        <w:t>
      "Қоғамдық-саяси жұмыс басқармасы" деген бөлімде:</w:t>
      </w:r>
    </w:p>
    <w:bookmarkEnd w:id="44"/>
    <w:bookmarkStart w:name="z49" w:id="45"/>
    <w:p>
      <w:pPr>
        <w:spacing w:after="0"/>
        <w:ind w:left="0"/>
        <w:jc w:val="both"/>
      </w:pPr>
      <w:r>
        <w:rPr>
          <w:rFonts w:ascii="Times New Roman"/>
          <w:b w:val="false"/>
          <w:i w:val="false"/>
          <w:color w:val="000000"/>
          <w:sz w:val="28"/>
        </w:rPr>
        <w:t>
      "реттеуші" деген кіші бөлімде:</w:t>
      </w:r>
    </w:p>
    <w:bookmarkEnd w:id="45"/>
    <w:bookmarkStart w:name="z50" w:id="46"/>
    <w:p>
      <w:pPr>
        <w:spacing w:after="0"/>
        <w:ind w:left="0"/>
        <w:jc w:val="both"/>
      </w:pPr>
      <w:r>
        <w:rPr>
          <w:rFonts w:ascii="Times New Roman"/>
          <w:b w:val="false"/>
          <w:i w:val="false"/>
          <w:color w:val="000000"/>
          <w:sz w:val="28"/>
        </w:rPr>
        <w:t>
      мынадай мазмұндағы екінші, үшінші, төртінші, бесінші және алтыншы абзацтармен толықтырылсын:</w:t>
      </w:r>
    </w:p>
    <w:bookmarkEnd w:id="46"/>
    <w:bookmarkStart w:name="z51" w:id="47"/>
    <w:p>
      <w:pPr>
        <w:spacing w:after="0"/>
        <w:ind w:left="0"/>
        <w:jc w:val="both"/>
      </w:pPr>
      <w:r>
        <w:rPr>
          <w:rFonts w:ascii="Times New Roman"/>
          <w:b w:val="false"/>
          <w:i w:val="false"/>
          <w:color w:val="000000"/>
          <w:sz w:val="28"/>
        </w:rPr>
        <w:t>
      "қоғамдық медиаторды сайлау қағидаларын әзірлеу;</w:t>
      </w:r>
    </w:p>
    <w:bookmarkEnd w:id="47"/>
    <w:p>
      <w:pPr>
        <w:spacing w:after="0"/>
        <w:ind w:left="0"/>
        <w:jc w:val="both"/>
      </w:pPr>
      <w:r>
        <w:rPr>
          <w:rFonts w:ascii="Times New Roman"/>
          <w:b w:val="false"/>
          <w:i w:val="false"/>
          <w:color w:val="000000"/>
          <w:sz w:val="28"/>
        </w:rPr>
        <w:t>
      қоғамдық медиаторлар тізілімін жүргізу қағидаларын әзірлеу;</w:t>
      </w:r>
    </w:p>
    <w:p>
      <w:pPr>
        <w:spacing w:after="0"/>
        <w:ind w:left="0"/>
        <w:jc w:val="both"/>
      </w:pPr>
      <w:r>
        <w:rPr>
          <w:rFonts w:ascii="Times New Roman"/>
          <w:b w:val="false"/>
          <w:i w:val="false"/>
          <w:color w:val="000000"/>
          <w:sz w:val="28"/>
        </w:rPr>
        <w:t>
      медиаторлар ұйымдарының қызметін үйлестіру;</w:t>
      </w:r>
    </w:p>
    <w:p>
      <w:pPr>
        <w:spacing w:after="0"/>
        <w:ind w:left="0"/>
        <w:jc w:val="both"/>
      </w:pPr>
      <w:r>
        <w:rPr>
          <w:rFonts w:ascii="Times New Roman"/>
          <w:b w:val="false"/>
          <w:i w:val="false"/>
          <w:color w:val="000000"/>
          <w:sz w:val="28"/>
        </w:rPr>
        <w:t>
      өз құзыреті шегінде медиация мәселелері бойынша нормативтік құқықтық актілерді әзірлеу;</w:t>
      </w:r>
    </w:p>
    <w:p>
      <w:pPr>
        <w:spacing w:after="0"/>
        <w:ind w:left="0"/>
        <w:jc w:val="both"/>
      </w:pPr>
      <w:r>
        <w:rPr>
          <w:rFonts w:ascii="Times New Roman"/>
          <w:b w:val="false"/>
          <w:i w:val="false"/>
          <w:color w:val="000000"/>
          <w:sz w:val="28"/>
        </w:rPr>
        <w:t>
      қоғамдық сананы жаңғырту саласындағы мемлекеттік саясатты іске асыру жөніндегі жобалар мен жоспарларды әзірлеу;";</w:t>
      </w:r>
    </w:p>
    <w:bookmarkStart w:name="z52" w:id="48"/>
    <w:p>
      <w:pPr>
        <w:spacing w:after="0"/>
        <w:ind w:left="0"/>
        <w:jc w:val="both"/>
      </w:pPr>
      <w:r>
        <w:rPr>
          <w:rFonts w:ascii="Times New Roman"/>
          <w:b w:val="false"/>
          <w:i w:val="false"/>
          <w:color w:val="000000"/>
          <w:sz w:val="28"/>
        </w:rPr>
        <w:t>
      "іске асыру" деген кіші бөлімде:</w:t>
      </w:r>
    </w:p>
    <w:bookmarkEnd w:id="48"/>
    <w:bookmarkStart w:name="z53" w:id="49"/>
    <w:p>
      <w:pPr>
        <w:spacing w:after="0"/>
        <w:ind w:left="0"/>
        <w:jc w:val="both"/>
      </w:pPr>
      <w:r>
        <w:rPr>
          <w:rFonts w:ascii="Times New Roman"/>
          <w:b w:val="false"/>
          <w:i w:val="false"/>
          <w:color w:val="000000"/>
          <w:sz w:val="28"/>
        </w:rPr>
        <w:t>
      мынадай мазмұндағы екінші, үшінші, төртінші,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және отыз екінші абзацтармен толықтырылсын:</w:t>
      </w:r>
    </w:p>
    <w:bookmarkEnd w:id="49"/>
    <w:bookmarkStart w:name="z54" w:id="50"/>
    <w:p>
      <w:pPr>
        <w:spacing w:after="0"/>
        <w:ind w:left="0"/>
        <w:jc w:val="both"/>
      </w:pPr>
      <w:r>
        <w:rPr>
          <w:rFonts w:ascii="Times New Roman"/>
          <w:b w:val="false"/>
          <w:i w:val="false"/>
          <w:color w:val="000000"/>
          <w:sz w:val="28"/>
        </w:rPr>
        <w:t>
      "қоғамдық сананы жаңғырту саласындағы бағдарламалар мен жобаларды іске асыру жөніндегі қызметті үйлестіру;</w:t>
      </w:r>
    </w:p>
    <w:bookmarkEnd w:id="50"/>
    <w:p>
      <w:pPr>
        <w:spacing w:after="0"/>
        <w:ind w:left="0"/>
        <w:jc w:val="both"/>
      </w:pPr>
      <w:r>
        <w:rPr>
          <w:rFonts w:ascii="Times New Roman"/>
          <w:b w:val="false"/>
          <w:i w:val="false"/>
          <w:color w:val="000000"/>
          <w:sz w:val="28"/>
        </w:rPr>
        <w:t>
      қоғамдық сананы жаңғырту саласындағы қызметті әдістемелік қамтамасыз етуді жүзеге асыру;</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органдарының қоғамдық сананы жаңғырту саласындағы жобаларын іске асыру мәселелері жөніндегі қызметін үйлестіру және оларға әдістемелік басшылық жасау;</w:t>
      </w:r>
    </w:p>
    <w:p>
      <w:pPr>
        <w:spacing w:after="0"/>
        <w:ind w:left="0"/>
        <w:jc w:val="both"/>
      </w:pPr>
      <w:r>
        <w:rPr>
          <w:rFonts w:ascii="Times New Roman"/>
          <w:b w:val="false"/>
          <w:i w:val="false"/>
          <w:color w:val="000000"/>
          <w:sz w:val="28"/>
        </w:rPr>
        <w:t>
      қоғамдық сананы жаңғырту мәселелері бойынша мемлекеттік әлеуметтік тапсырысты және үкіметтік емес ұйымдарға арналған гранттарды қалыптастыруға және іске асыруға қатысу;</w:t>
      </w:r>
    </w:p>
    <w:p>
      <w:pPr>
        <w:spacing w:after="0"/>
        <w:ind w:left="0"/>
        <w:jc w:val="both"/>
      </w:pPr>
      <w:r>
        <w:rPr>
          <w:rFonts w:ascii="Times New Roman"/>
          <w:b w:val="false"/>
          <w:i w:val="false"/>
          <w:color w:val="000000"/>
          <w:sz w:val="28"/>
        </w:rPr>
        <w:t>
      қоғамдық сананы жаңғырту саласындағы мемлекеттік саясатты қалыптастыру бойынша ұсыныстарды тұжырымдау;</w:t>
      </w:r>
    </w:p>
    <w:p>
      <w:pPr>
        <w:spacing w:after="0"/>
        <w:ind w:left="0"/>
        <w:jc w:val="both"/>
      </w:pPr>
      <w:r>
        <w:rPr>
          <w:rFonts w:ascii="Times New Roman"/>
          <w:b w:val="false"/>
          <w:i w:val="false"/>
          <w:color w:val="000000"/>
          <w:sz w:val="28"/>
        </w:rPr>
        <w:t>
      қоғамдық сананы жаңғырту саласындағы мемлекеттік саясатты үйлестіру және іске асыру;</w:t>
      </w:r>
    </w:p>
    <w:p>
      <w:pPr>
        <w:spacing w:after="0"/>
        <w:ind w:left="0"/>
        <w:jc w:val="both"/>
      </w:pPr>
      <w:r>
        <w:rPr>
          <w:rFonts w:ascii="Times New Roman"/>
          <w:b w:val="false"/>
          <w:i w:val="false"/>
          <w:color w:val="000000"/>
          <w:sz w:val="28"/>
        </w:rPr>
        <w:t>
      "Ұлттық рухани жаңғыру" ұлттық жобасын үйлестіру және іске асыру;</w:t>
      </w:r>
    </w:p>
    <w:p>
      <w:pPr>
        <w:spacing w:after="0"/>
        <w:ind w:left="0"/>
        <w:jc w:val="both"/>
      </w:pPr>
      <w:r>
        <w:rPr>
          <w:rFonts w:ascii="Times New Roman"/>
          <w:b w:val="false"/>
          <w:i w:val="false"/>
          <w:color w:val="000000"/>
          <w:sz w:val="28"/>
        </w:rPr>
        <w:t>
      қоғамдық сананы жаңғырту шеңберінде іске асырылатын жобалар мен іс-шараларға қатысты ақпараттық кеңістіктің (электрондық және баспа БАҚ, интернет-басылымдар, әлеуметтік желілер және басқалар) мониторингін жүзеге асыру;</w:t>
      </w:r>
    </w:p>
    <w:p>
      <w:pPr>
        <w:spacing w:after="0"/>
        <w:ind w:left="0"/>
        <w:jc w:val="both"/>
      </w:pPr>
      <w:r>
        <w:rPr>
          <w:rFonts w:ascii="Times New Roman"/>
          <w:b w:val="false"/>
          <w:i w:val="false"/>
          <w:color w:val="000000"/>
          <w:sz w:val="28"/>
        </w:rPr>
        <w:t>
      қоғамдық сананы жаңғырту саласындағы бағдарламалар мен жобаларды іске асыру мәселелері бойынша түсіндіру жұмыстарын жүзеге асыру;</w:t>
      </w:r>
    </w:p>
    <w:p>
      <w:pPr>
        <w:spacing w:after="0"/>
        <w:ind w:left="0"/>
        <w:jc w:val="both"/>
      </w:pPr>
      <w:r>
        <w:rPr>
          <w:rFonts w:ascii="Times New Roman"/>
          <w:b w:val="false"/>
          <w:i w:val="false"/>
          <w:color w:val="000000"/>
          <w:sz w:val="28"/>
        </w:rPr>
        <w:t>
      қоғамдық сананы жаңғырту мәселелері бойынша ведомствоаралық өзара іс-қимылды үйлестіру;</w:t>
      </w:r>
    </w:p>
    <w:p>
      <w:pPr>
        <w:spacing w:after="0"/>
        <w:ind w:left="0"/>
        <w:jc w:val="both"/>
      </w:pPr>
      <w:r>
        <w:rPr>
          <w:rFonts w:ascii="Times New Roman"/>
          <w:b w:val="false"/>
          <w:i w:val="false"/>
          <w:color w:val="000000"/>
          <w:sz w:val="28"/>
        </w:rPr>
        <w:t>
      қоғамдық сананы жаңғыртуға бағытталған халықаралық, республикалық және басқа іс-шараларды өткізуді ұйымдастыру;</w:t>
      </w:r>
    </w:p>
    <w:p>
      <w:pPr>
        <w:spacing w:after="0"/>
        <w:ind w:left="0"/>
        <w:jc w:val="both"/>
      </w:pPr>
      <w:r>
        <w:rPr>
          <w:rFonts w:ascii="Times New Roman"/>
          <w:b w:val="false"/>
          <w:i w:val="false"/>
          <w:color w:val="000000"/>
          <w:sz w:val="28"/>
        </w:rPr>
        <w:t>
      жетекшілік ететін мәселелер бойынша мемлекеттік сатып алу саласындағы қызметті жүзеге асыру;</w:t>
      </w:r>
    </w:p>
    <w:p>
      <w:pPr>
        <w:spacing w:after="0"/>
        <w:ind w:left="0"/>
        <w:jc w:val="both"/>
      </w:pPr>
      <w:r>
        <w:rPr>
          <w:rFonts w:ascii="Times New Roman"/>
          <w:b w:val="false"/>
          <w:i w:val="false"/>
          <w:color w:val="000000"/>
          <w:sz w:val="28"/>
        </w:rPr>
        <w:t>
      Комитеттің құзыреті шеңберінде шетелдік әріптестермен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қоғамдық сананы жаңғырту мәселелері бойынша коммерциялық емес және үкіметтік емес ұйымдармен өзара іс-қимылды жүзеге асыру;</w:t>
      </w:r>
    </w:p>
    <w:p>
      <w:pPr>
        <w:spacing w:after="0"/>
        <w:ind w:left="0"/>
        <w:jc w:val="both"/>
      </w:pPr>
      <w:r>
        <w:rPr>
          <w:rFonts w:ascii="Times New Roman"/>
          <w:b w:val="false"/>
          <w:i w:val="false"/>
          <w:color w:val="000000"/>
          <w:sz w:val="28"/>
        </w:rPr>
        <w:t>
      қоғамдық сананы жаңғырту саласында қоғамдық коммуникацияларды дамытуға жәрдемдесу;</w:t>
      </w:r>
    </w:p>
    <w:p>
      <w:pPr>
        <w:spacing w:after="0"/>
        <w:ind w:left="0"/>
        <w:jc w:val="both"/>
      </w:pPr>
      <w:r>
        <w:rPr>
          <w:rFonts w:ascii="Times New Roman"/>
          <w:b w:val="false"/>
          <w:i w:val="false"/>
          <w:color w:val="000000"/>
          <w:sz w:val="28"/>
        </w:rPr>
        <w:t>
      қоғамдық сананы жаңғырту бағдарламасының бағыттары мен арнайы жобалары бойынша ақпараттық материалдарды таратуды және оларды түсіндіруді қамтамасыз ету;</w:t>
      </w:r>
    </w:p>
    <w:p>
      <w:pPr>
        <w:spacing w:after="0"/>
        <w:ind w:left="0"/>
        <w:jc w:val="both"/>
      </w:pPr>
      <w:r>
        <w:rPr>
          <w:rFonts w:ascii="Times New Roman"/>
          <w:b w:val="false"/>
          <w:i w:val="false"/>
          <w:color w:val="000000"/>
          <w:sz w:val="28"/>
        </w:rPr>
        <w:t>
      Комитеттің құзыреті шеңберінде нысаналы индикаторларға, көрсеткіштерге қол жеткізу, мемлекеттік жоспарлау жүйесі құжаттарының іс-шараларын сапалы және уақтылы орындау бойынша жұмысты қамтамасыз ету;</w:t>
      </w:r>
    </w:p>
    <w:p>
      <w:pPr>
        <w:spacing w:after="0"/>
        <w:ind w:left="0"/>
        <w:jc w:val="both"/>
      </w:pPr>
      <w:r>
        <w:rPr>
          <w:rFonts w:ascii="Times New Roman"/>
          <w:b w:val="false"/>
          <w:i w:val="false"/>
          <w:color w:val="000000"/>
          <w:sz w:val="28"/>
        </w:rPr>
        <w:t>
      Комитеттің құзыреті шегінде Министрліктің стратегиялық және операциялық жоспарын әзірлеуге қатысу және оның іске асырылу мониторингін қамтамасыз ету;</w:t>
      </w:r>
    </w:p>
    <w:p>
      <w:pPr>
        <w:spacing w:after="0"/>
        <w:ind w:left="0"/>
        <w:jc w:val="both"/>
      </w:pPr>
      <w:r>
        <w:rPr>
          <w:rFonts w:ascii="Times New Roman"/>
          <w:b w:val="false"/>
          <w:i w:val="false"/>
          <w:color w:val="000000"/>
          <w:sz w:val="28"/>
        </w:rPr>
        <w:t>
      қоғамдық сананы жаңғырту саласында іске асырылатын жобаларды түзету мақсатында қоғамдық пікірге кешенді зерттеулер жүргізуді үйлестіру;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ақпараттық-талдамалық материалдарды әзірлеу;</w:t>
      </w:r>
    </w:p>
    <w:p>
      <w:pPr>
        <w:spacing w:after="0"/>
        <w:ind w:left="0"/>
        <w:jc w:val="both"/>
      </w:pPr>
      <w:r>
        <w:rPr>
          <w:rFonts w:ascii="Times New Roman"/>
          <w:b w:val="false"/>
          <w:i w:val="false"/>
          <w:color w:val="000000"/>
          <w:sz w:val="28"/>
        </w:rPr>
        <w:t>
      мемлекеттік бағдарламалар мен ұлттық жобаларды іске асыру барысына әсер ететін факторларды талдау, ұсынымдар әзірлеу;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басқарманың құзыретіне жататын мәселелер бойынша оператордың мемлекеттік гранттардың іске асырылу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олардың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арналған мемлекеттік тапсырысты жүзеге асыру қағидаларына сәйкес олармен шарттар жасасу;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медиация жүйесінің жұмыс істеуін және дамуын қамтамасыз ету;</w:t>
      </w:r>
    </w:p>
    <w:p>
      <w:pPr>
        <w:spacing w:after="0"/>
        <w:ind w:left="0"/>
        <w:jc w:val="both"/>
      </w:pPr>
      <w:r>
        <w:rPr>
          <w:rFonts w:ascii="Times New Roman"/>
          <w:b w:val="false"/>
          <w:i w:val="false"/>
          <w:color w:val="000000"/>
          <w:sz w:val="28"/>
        </w:rPr>
        <w:t>
      медиаторлар ұйымдары, медиацияны қолданудың тетіктері, негіздері мен шарттары туралы халықты хабардар етуді қамтамасыз ету;</w:t>
      </w:r>
    </w:p>
    <w:p>
      <w:pPr>
        <w:spacing w:after="0"/>
        <w:ind w:left="0"/>
        <w:jc w:val="both"/>
      </w:pPr>
      <w:r>
        <w:rPr>
          <w:rFonts w:ascii="Times New Roman"/>
          <w:b w:val="false"/>
          <w:i w:val="false"/>
          <w:color w:val="000000"/>
          <w:sz w:val="28"/>
        </w:rPr>
        <w:t>
      медиаторлар ұйымдарының тізілімін жүргізу;</w:t>
      </w:r>
    </w:p>
    <w:p>
      <w:pPr>
        <w:spacing w:after="0"/>
        <w:ind w:left="0"/>
        <w:jc w:val="both"/>
      </w:pPr>
      <w:r>
        <w:rPr>
          <w:rFonts w:ascii="Times New Roman"/>
          <w:b w:val="false"/>
          <w:i w:val="false"/>
          <w:color w:val="000000"/>
          <w:sz w:val="28"/>
        </w:rPr>
        <w:t>
      медиаторлар ұйымдарының қызметін үйлестіру;</w:t>
      </w:r>
    </w:p>
    <w:p>
      <w:pPr>
        <w:spacing w:after="0"/>
        <w:ind w:left="0"/>
        <w:jc w:val="both"/>
      </w:pPr>
      <w:r>
        <w:rPr>
          <w:rFonts w:ascii="Times New Roman"/>
          <w:b w:val="false"/>
          <w:i w:val="false"/>
          <w:color w:val="000000"/>
          <w:sz w:val="28"/>
        </w:rPr>
        <w:t>
      медиатордың қызметін кәсіби негізде жүзеге асыратын отставкадағы судьялардың тізілімін жүргізу;";</w:t>
      </w:r>
    </w:p>
    <w:bookmarkStart w:name="z55" w:id="51"/>
    <w:p>
      <w:pPr>
        <w:spacing w:after="0"/>
        <w:ind w:left="0"/>
        <w:jc w:val="both"/>
      </w:pPr>
      <w:r>
        <w:rPr>
          <w:rFonts w:ascii="Times New Roman"/>
          <w:b w:val="false"/>
          <w:i w:val="false"/>
          <w:color w:val="000000"/>
          <w:sz w:val="28"/>
        </w:rPr>
        <w:t>
      "Қайырымдылық және волонтерлік мәселелері басқармасы" деген бөлімде:</w:t>
      </w:r>
    </w:p>
    <w:bookmarkEnd w:id="51"/>
    <w:bookmarkStart w:name="z56" w:id="52"/>
    <w:p>
      <w:pPr>
        <w:spacing w:after="0"/>
        <w:ind w:left="0"/>
        <w:jc w:val="both"/>
      </w:pPr>
      <w:r>
        <w:rPr>
          <w:rFonts w:ascii="Times New Roman"/>
          <w:b w:val="false"/>
          <w:i w:val="false"/>
          <w:color w:val="000000"/>
          <w:sz w:val="28"/>
        </w:rPr>
        <w:t>
      "реттеуші" деген кіші бөлімде:</w:t>
      </w:r>
    </w:p>
    <w:bookmarkEnd w:id="52"/>
    <w:bookmarkStart w:name="z57" w:id="53"/>
    <w:p>
      <w:pPr>
        <w:spacing w:after="0"/>
        <w:ind w:left="0"/>
        <w:jc w:val="both"/>
      </w:pPr>
      <w:r>
        <w:rPr>
          <w:rFonts w:ascii="Times New Roman"/>
          <w:b w:val="false"/>
          <w:i w:val="false"/>
          <w:color w:val="000000"/>
          <w:sz w:val="28"/>
        </w:rPr>
        <w:t>
      мынадай мазмұндағы алтыншы және жетінші абзацтармен толықтырылсын:</w:t>
      </w:r>
    </w:p>
    <w:bookmarkEnd w:id="53"/>
    <w:bookmarkStart w:name="z58" w:id="54"/>
    <w:p>
      <w:pPr>
        <w:spacing w:after="0"/>
        <w:ind w:left="0"/>
        <w:jc w:val="both"/>
      </w:pPr>
      <w:r>
        <w:rPr>
          <w:rFonts w:ascii="Times New Roman"/>
          <w:b w:val="false"/>
          <w:i w:val="false"/>
          <w:color w:val="000000"/>
          <w:sz w:val="28"/>
        </w:rPr>
        <w:t>
      "қайырымдылық саласындағы мемлекеттік саясатты іске асыру;</w:t>
      </w:r>
    </w:p>
    <w:bookmarkEnd w:id="54"/>
    <w:p>
      <w:pPr>
        <w:spacing w:after="0"/>
        <w:ind w:left="0"/>
        <w:jc w:val="both"/>
      </w:pPr>
      <w:r>
        <w:rPr>
          <w:rFonts w:ascii="Times New Roman"/>
          <w:b w:val="false"/>
          <w:i w:val="false"/>
          <w:color w:val="000000"/>
          <w:sz w:val="28"/>
        </w:rPr>
        <w:t>
      қайырымдылық саласында құрметті атақ беру қағидаларын әзірлеу;";</w:t>
      </w:r>
    </w:p>
    <w:bookmarkStart w:name="z59" w:id="55"/>
    <w:p>
      <w:pPr>
        <w:spacing w:after="0"/>
        <w:ind w:left="0"/>
        <w:jc w:val="both"/>
      </w:pPr>
      <w:r>
        <w:rPr>
          <w:rFonts w:ascii="Times New Roman"/>
          <w:b w:val="false"/>
          <w:i w:val="false"/>
          <w:color w:val="000000"/>
          <w:sz w:val="28"/>
        </w:rPr>
        <w:t>
      "іске асыру" деген кіші бөлімде:</w:t>
      </w:r>
    </w:p>
    <w:bookmarkEnd w:id="55"/>
    <w:bookmarkStart w:name="z60" w:id="56"/>
    <w:p>
      <w:pPr>
        <w:spacing w:after="0"/>
        <w:ind w:left="0"/>
        <w:jc w:val="both"/>
      </w:pPr>
      <w:r>
        <w:rPr>
          <w:rFonts w:ascii="Times New Roman"/>
          <w:b w:val="false"/>
          <w:i w:val="false"/>
          <w:color w:val="000000"/>
          <w:sz w:val="28"/>
        </w:rPr>
        <w:t>
      мынадай мазмұндағы отыз бірінші, отыз екінші, отыз үшінші, отыз төртінші, отыз бесінші, отыз алтыншы, отыз жетінші, отыз сегізінші және отыз тоғызыншы абзацтармен толықтырылсын:</w:t>
      </w:r>
    </w:p>
    <w:bookmarkEnd w:id="56"/>
    <w:bookmarkStart w:name="z61" w:id="57"/>
    <w:p>
      <w:pPr>
        <w:spacing w:after="0"/>
        <w:ind w:left="0"/>
        <w:jc w:val="both"/>
      </w:pPr>
      <w:r>
        <w:rPr>
          <w:rFonts w:ascii="Times New Roman"/>
          <w:b w:val="false"/>
          <w:i w:val="false"/>
          <w:color w:val="000000"/>
          <w:sz w:val="28"/>
        </w:rPr>
        <w:t>
      "қайырымдылық саласындағы жеке, заңды тұлғалармен және мемлекеттік органдармен өзара іс-қимыл жасасу;</w:t>
      </w:r>
    </w:p>
    <w:bookmarkEnd w:id="57"/>
    <w:p>
      <w:pPr>
        <w:spacing w:after="0"/>
        <w:ind w:left="0"/>
        <w:jc w:val="both"/>
      </w:pPr>
      <w:r>
        <w:rPr>
          <w:rFonts w:ascii="Times New Roman"/>
          <w:b w:val="false"/>
          <w:i w:val="false"/>
          <w:color w:val="000000"/>
          <w:sz w:val="28"/>
        </w:rPr>
        <w:t>
      волонтерлік қызметті ұйымдастыру бөлігінде орталық және жергілікті атқарушы органдардың қызметін үйлестіру;</w:t>
      </w:r>
    </w:p>
    <w:p>
      <w:pPr>
        <w:spacing w:after="0"/>
        <w:ind w:left="0"/>
        <w:jc w:val="both"/>
      </w:pPr>
      <w:r>
        <w:rPr>
          <w:rFonts w:ascii="Times New Roman"/>
          <w:b w:val="false"/>
          <w:i w:val="false"/>
          <w:color w:val="000000"/>
          <w:sz w:val="28"/>
        </w:rPr>
        <w:t>
      қайырымдылық саласында құрметті атақ беру;</w:t>
      </w:r>
    </w:p>
    <w:p>
      <w:pPr>
        <w:spacing w:after="0"/>
        <w:ind w:left="0"/>
        <w:jc w:val="both"/>
      </w:pPr>
      <w:r>
        <w:rPr>
          <w:rFonts w:ascii="Times New Roman"/>
          <w:b w:val="false"/>
          <w:i w:val="false"/>
          <w:color w:val="000000"/>
          <w:sz w:val="28"/>
        </w:rPr>
        <w:t>
      волонтерлік қызметті есепке алу тізілімін жүргізу;</w:t>
      </w:r>
    </w:p>
    <w:p>
      <w:pPr>
        <w:spacing w:after="0"/>
        <w:ind w:left="0"/>
        <w:jc w:val="both"/>
      </w:pPr>
      <w:r>
        <w:rPr>
          <w:rFonts w:ascii="Times New Roman"/>
          <w:b w:val="false"/>
          <w:i w:val="false"/>
          <w:color w:val="000000"/>
          <w:sz w:val="28"/>
        </w:rPr>
        <w:t>
      өзінің интернет-ресурсында волонтерлік қызметті есепке алу тізілімін орналастыру;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Республикасының Президенті, Қазақстан Республикасының Үкіметі және қызметтік сипаттағы өзге де құжаттардан туындайтын мемлекеттік органның басшы лауазымды адамдары тапсырмаларының орындалуына ішкі бақылау жүргізу;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басқарманың құзыретіне жататын мәселелер бойынша оператордың мемлекеттік гранттардың іске асырылу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олардың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арналған мемлекеттік тапсырысты жүзеге асыру қағидаларына сәйкес олармен шарттар жасасу;".</w:t>
      </w:r>
    </w:p>
    <w:bookmarkStart w:name="z62" w:id="58"/>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w:t>
      </w:r>
    </w:p>
    <w:bookmarkEnd w:id="58"/>
    <w:bookmarkStart w:name="z63" w:id="59"/>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9"/>
    <w:bookmarkStart w:name="z64" w:id="60"/>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республикалық мемлекеттік мекемесінің ережесіне өзгерістер мен толықтырулардың енгізілгені туралы тіркеуші органға хабарлауды;</w:t>
      </w:r>
    </w:p>
    <w:bookmarkEnd w:id="60"/>
    <w:bookmarkStart w:name="z65" w:id="61"/>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 қамтамасыз етсін.</w:t>
      </w:r>
    </w:p>
    <w:bookmarkEnd w:id="61"/>
    <w:bookmarkStart w:name="z66" w:id="6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2"/>
    <w:bookmarkStart w:name="z67" w:id="63"/>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қоғамдық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