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e337" w14:textId="f97e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облыстық мәслихатының 2023 жылғы 22 маусымдағы № 64 шешімі</w:t>
      </w:r>
    </w:p>
    <w:p>
      <w:pPr>
        <w:spacing w:after="0"/>
        <w:ind w:left="0"/>
        <w:jc w:val="both"/>
      </w:pPr>
      <w:bookmarkStart w:name="z4" w:id="0"/>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бюджеттің атқарылуын бақылау жөніндегі есеп комитетінің кейбір нормативтік қаулыларына өзгерістер мен толықтырулар енгізу туралы" Қазақстан Республикасы Жоғары аудиторлық палатасының 2023 жылғы 24 ақпандағы №8-НҚ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№31979 тіркелген)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22 маусымдағы</w:t>
            </w:r>
            <w:r>
              <w:br/>
            </w:r>
            <w:r>
              <w:rPr>
                <w:rFonts w:ascii="Times New Roman"/>
                <w:b w:val="false"/>
                <w:i w:val="false"/>
                <w:color w:val="000000"/>
                <w:sz w:val="20"/>
              </w:rPr>
              <w:t>ІІІ сессиясының</w:t>
            </w:r>
            <w:r>
              <w:br/>
            </w:r>
            <w:r>
              <w:rPr>
                <w:rFonts w:ascii="Times New Roman"/>
                <w:b w:val="false"/>
                <w:i w:val="false"/>
                <w:color w:val="000000"/>
                <w:sz w:val="20"/>
              </w:rPr>
              <w:t>№ 64 шешімімен бекітілген</w:t>
            </w:r>
          </w:p>
        </w:tc>
      </w:tr>
    </w:tbl>
    <w:bookmarkStart w:name="z9" w:id="3"/>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Ережесі</w:t>
      </w:r>
    </w:p>
    <w:bookmarkEnd w:id="3"/>
    <w:bookmarkStart w:name="z10" w:id="4"/>
    <w:p>
      <w:pPr>
        <w:spacing w:after="0"/>
        <w:ind w:left="0"/>
        <w:jc w:val="both"/>
      </w:pPr>
      <w:r>
        <w:rPr>
          <w:rFonts w:ascii="Times New Roman"/>
          <w:b w:val="false"/>
          <w:i w:val="false"/>
          <w:color w:val="000000"/>
          <w:sz w:val="28"/>
        </w:rPr>
        <w:t>
      Осы Ереже "Қарағанды облысы бойынша тексеру комиссиясы" мемлекеттік мекемесінің мәртебесін, өкілеттіктерін жәнежұмысының ұйымдастырылуын айқындайды.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"Қарағанды облысы бойынша тексеру комиссиясы" мемлекеттік мекемесі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6"/>
    <w:bookmarkStart w:name="z13" w:id="7"/>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актілеріне,Тексеру комиссиясының Регламентіне, сондай-ақ осы Ережеге сәйкес, тиісті әкімшілік-аумақтық бірлік шегінде жүзеге асырады.</w:t>
      </w:r>
    </w:p>
    <w:bookmarkEnd w:id="7"/>
    <w:bookmarkStart w:name="z14" w:id="8"/>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2"/>
    <w:bookmarkStart w:name="z19" w:id="13"/>
    <w:p>
      <w:pPr>
        <w:spacing w:after="0"/>
        <w:ind w:left="0"/>
        <w:jc w:val="both"/>
      </w:pPr>
      <w:r>
        <w:rPr>
          <w:rFonts w:ascii="Times New Roman"/>
          <w:b w:val="false"/>
          <w:i w:val="false"/>
          <w:color w:val="000000"/>
          <w:sz w:val="28"/>
        </w:rPr>
        <w:t>
      8. Тексеру комиссиясының заңды мекенжайы:</w:t>
      </w:r>
    </w:p>
    <w:bookmarkEnd w:id="13"/>
    <w:bookmarkStart w:name="z20" w:id="14"/>
    <w:p>
      <w:pPr>
        <w:spacing w:after="0"/>
        <w:ind w:left="0"/>
        <w:jc w:val="both"/>
      </w:pPr>
      <w:r>
        <w:rPr>
          <w:rFonts w:ascii="Times New Roman"/>
          <w:b w:val="false"/>
          <w:i w:val="false"/>
          <w:color w:val="000000"/>
          <w:sz w:val="28"/>
        </w:rPr>
        <w:t>
      100009, Қарағанды облысы, Қарағанды қаласы, Нұрсұлтан Назарбаев даңғылы, 39 үй.</w:t>
      </w:r>
    </w:p>
    <w:bookmarkEnd w:id="14"/>
    <w:bookmarkStart w:name="z21" w:id="15"/>
    <w:p>
      <w:pPr>
        <w:spacing w:after="0"/>
        <w:ind w:left="0"/>
        <w:jc w:val="both"/>
      </w:pPr>
      <w:r>
        <w:rPr>
          <w:rFonts w:ascii="Times New Roman"/>
          <w:b w:val="false"/>
          <w:i w:val="false"/>
          <w:color w:val="000000"/>
          <w:sz w:val="28"/>
        </w:rPr>
        <w:t>
      9. Мемлекеттік органның толық атауы – "Қарағанды облысы бойынша тексеру комиссиясы" мемлекеттік мекемесі.</w:t>
      </w:r>
    </w:p>
    <w:bookmarkEnd w:id="15"/>
    <w:bookmarkStart w:name="z22" w:id="16"/>
    <w:p>
      <w:pPr>
        <w:spacing w:after="0"/>
        <w:ind w:left="0"/>
        <w:jc w:val="both"/>
      </w:pPr>
      <w:r>
        <w:rPr>
          <w:rFonts w:ascii="Times New Roman"/>
          <w:b w:val="false"/>
          <w:i w:val="false"/>
          <w:color w:val="000000"/>
          <w:sz w:val="28"/>
        </w:rPr>
        <w:t>
      10. Тексеру комиссиясы туралы ережені Қарағанды облысының мәслихаты бекітеді.</w:t>
      </w:r>
    </w:p>
    <w:bookmarkEnd w:id="16"/>
    <w:bookmarkStart w:name="z23" w:id="17"/>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17"/>
    <w:bookmarkStart w:name="z24" w:id="18"/>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18"/>
    <w:bookmarkStart w:name="z25" w:id="19"/>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7" w:id="21"/>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1"/>
    <w:bookmarkStart w:name="z28" w:id="22"/>
    <w:p>
      <w:pPr>
        <w:spacing w:after="0"/>
        <w:ind w:left="0"/>
        <w:jc w:val="both"/>
      </w:pPr>
      <w:r>
        <w:rPr>
          <w:rFonts w:ascii="Times New Roman"/>
          <w:b w:val="false"/>
          <w:i w:val="false"/>
          <w:color w:val="000000"/>
          <w:sz w:val="28"/>
        </w:rPr>
        <w:t>
      14. Тексеру комиссиясының миссиясы Қарағанды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2"/>
    <w:bookmarkStart w:name="z29" w:id="23"/>
    <w:p>
      <w:pPr>
        <w:spacing w:after="0"/>
        <w:ind w:left="0"/>
        <w:jc w:val="both"/>
      </w:pPr>
      <w:r>
        <w:rPr>
          <w:rFonts w:ascii="Times New Roman"/>
          <w:b w:val="false"/>
          <w:i w:val="false"/>
          <w:color w:val="000000"/>
          <w:sz w:val="28"/>
        </w:rPr>
        <w:t>
      15. Тексеру комиссиясының негізгі міндеттері:</w:t>
      </w:r>
    </w:p>
    <w:bookmarkEnd w:id="23"/>
    <w:bookmarkStart w:name="z30" w:id="24"/>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4"/>
    <w:bookmarkStart w:name="z31" w:id="25"/>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5"/>
    <w:bookmarkStart w:name="z32" w:id="26"/>
    <w:p>
      <w:pPr>
        <w:spacing w:after="0"/>
        <w:ind w:left="0"/>
        <w:jc w:val="both"/>
      </w:pPr>
      <w:r>
        <w:rPr>
          <w:rFonts w:ascii="Times New Roman"/>
          <w:b w:val="false"/>
          <w:i w:val="false"/>
          <w:color w:val="000000"/>
          <w:sz w:val="28"/>
        </w:rPr>
        <w:t>
      3) жергiлiктi бюджеттердiң атқарылуын, облыстардың, республикалық маңызы бар қалалардың, астананың даму жоспарларының және бюджеттiк бағдарламалардың іске асырылуын талдау және бағалау.</w:t>
      </w:r>
    </w:p>
    <w:bookmarkEnd w:id="26"/>
    <w:bookmarkStart w:name="z33" w:id="27"/>
    <w:p>
      <w:pPr>
        <w:spacing w:after="0"/>
        <w:ind w:left="0"/>
        <w:jc w:val="both"/>
      </w:pPr>
      <w:r>
        <w:rPr>
          <w:rFonts w:ascii="Times New Roman"/>
          <w:b w:val="false"/>
          <w:i w:val="false"/>
          <w:color w:val="000000"/>
          <w:sz w:val="28"/>
        </w:rPr>
        <w:t>
      16. Тексеру комиссиясының функциялары Қарағанды облысының шегінде:</w:t>
      </w:r>
    </w:p>
    <w:bookmarkEnd w:id="27"/>
    <w:bookmarkStart w:name="z34" w:id="28"/>
    <w:p>
      <w:pPr>
        <w:spacing w:after="0"/>
        <w:ind w:left="0"/>
        <w:jc w:val="both"/>
      </w:pPr>
      <w:r>
        <w:rPr>
          <w:rFonts w:ascii="Times New Roman"/>
          <w:b w:val="false"/>
          <w:i w:val="false"/>
          <w:color w:val="000000"/>
          <w:sz w:val="28"/>
        </w:rPr>
        <w:t>
      1) мыналардың:</w:t>
      </w:r>
    </w:p>
    <w:bookmarkEnd w:id="28"/>
    <w:bookmarkStart w:name="z35" w:id="29"/>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29"/>
    <w:bookmarkStart w:name="z36" w:id="30"/>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0"/>
    <w:bookmarkStart w:name="z37" w:id="31"/>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End w:id="31"/>
    <w:bookmarkStart w:name="z38" w:id="32"/>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2"/>
    <w:bookmarkStart w:name="z39" w:id="33"/>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33"/>
    <w:bookmarkStart w:name="z40" w:id="34"/>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4"/>
    <w:bookmarkStart w:name="z41" w:id="35"/>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5"/>
    <w:bookmarkStart w:name="z42" w:id="36"/>
    <w:p>
      <w:pPr>
        <w:spacing w:after="0"/>
        <w:ind w:left="0"/>
        <w:jc w:val="both"/>
      </w:pPr>
      <w:r>
        <w:rPr>
          <w:rFonts w:ascii="Times New Roman"/>
          <w:b w:val="false"/>
          <w:i w:val="false"/>
          <w:color w:val="000000"/>
          <w:sz w:val="28"/>
        </w:rPr>
        <w:t>
      салықтық әкімшілендірудің;</w:t>
      </w:r>
    </w:p>
    <w:bookmarkEnd w:id="36"/>
    <w:bookmarkStart w:name="z43" w:id="37"/>
    <w:p>
      <w:pPr>
        <w:spacing w:after="0"/>
        <w:ind w:left="0"/>
        <w:jc w:val="both"/>
      </w:pPr>
      <w:r>
        <w:rPr>
          <w:rFonts w:ascii="Times New Roman"/>
          <w:b w:val="false"/>
          <w:i w:val="false"/>
          <w:color w:val="000000"/>
          <w:sz w:val="28"/>
        </w:rPr>
        <w:t>
      шарттардың;</w:t>
      </w:r>
    </w:p>
    <w:bookmarkEnd w:id="37"/>
    <w:bookmarkStart w:name="z44" w:id="38"/>
    <w:p>
      <w:pPr>
        <w:spacing w:after="0"/>
        <w:ind w:left="0"/>
        <w:jc w:val="both"/>
      </w:pPr>
      <w:r>
        <w:rPr>
          <w:rFonts w:ascii="Times New Roman"/>
          <w:b w:val="false"/>
          <w:i w:val="false"/>
          <w:color w:val="000000"/>
          <w:sz w:val="28"/>
        </w:rPr>
        <w:t>
      қоршаған ортаны қорғау саласындағы;</w:t>
      </w:r>
    </w:p>
    <w:bookmarkEnd w:id="38"/>
    <w:bookmarkStart w:name="z45" w:id="39"/>
    <w:p>
      <w:pPr>
        <w:spacing w:after="0"/>
        <w:ind w:left="0"/>
        <w:jc w:val="both"/>
      </w:pPr>
      <w:r>
        <w:rPr>
          <w:rFonts w:ascii="Times New Roman"/>
          <w:b w:val="false"/>
          <w:i w:val="false"/>
          <w:color w:val="000000"/>
          <w:sz w:val="28"/>
        </w:rPr>
        <w:t>
      ақпараттық технологиялар саласындағы;</w:t>
      </w:r>
    </w:p>
    <w:bookmarkEnd w:id="39"/>
    <w:bookmarkStart w:name="z46" w:id="40"/>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0"/>
    <w:bookmarkStart w:name="z47" w:id="41"/>
    <w:p>
      <w:pPr>
        <w:spacing w:after="0"/>
        <w:ind w:left="0"/>
        <w:jc w:val="both"/>
      </w:pPr>
      <w:r>
        <w:rPr>
          <w:rFonts w:ascii="Times New Roman"/>
          <w:b w:val="false"/>
          <w:i w:val="false"/>
          <w:color w:val="000000"/>
          <w:sz w:val="28"/>
        </w:rPr>
        <w:t>
      2) мыналарға:</w:t>
      </w:r>
    </w:p>
    <w:bookmarkEnd w:id="41"/>
    <w:bookmarkStart w:name="z48" w:id="42"/>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2"/>
    <w:bookmarkStart w:name="z49" w:id="43"/>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3"/>
    <w:bookmarkStart w:name="z50" w:id="44"/>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4"/>
    <w:bookmarkStart w:name="z51" w:id="45"/>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5"/>
    <w:bookmarkStart w:name="z52" w:id="46"/>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46"/>
    <w:bookmarkStart w:name="z53" w:id="47"/>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47"/>
    <w:bookmarkStart w:name="z54" w:id="48"/>
    <w:p>
      <w:pPr>
        <w:spacing w:after="0"/>
        <w:ind w:left="0"/>
        <w:jc w:val="both"/>
      </w:pPr>
      <w:r>
        <w:rPr>
          <w:rFonts w:ascii="Times New Roman"/>
          <w:b w:val="false"/>
          <w:i w:val="false"/>
          <w:color w:val="000000"/>
          <w:sz w:val="28"/>
        </w:rPr>
        <w:t>
      17. Тексеру комиссиясының құқықтары:</w:t>
      </w:r>
    </w:p>
    <w:bookmarkEnd w:id="48"/>
    <w:bookmarkStart w:name="z55" w:id="49"/>
    <w:p>
      <w:pPr>
        <w:spacing w:after="0"/>
        <w:ind w:left="0"/>
        <w:jc w:val="both"/>
      </w:pPr>
      <w:r>
        <w:rPr>
          <w:rFonts w:ascii="Times New Roman"/>
          <w:b w:val="false"/>
          <w:i w:val="false"/>
          <w:color w:val="000000"/>
          <w:sz w:val="28"/>
        </w:rPr>
        <w:t>
      1) облыстың, ауданның (облыстық маңызы бар қаланың)жергілікті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49"/>
    <w:bookmarkStart w:name="z56" w:id="50"/>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50"/>
    <w:bookmarkStart w:name="z57" w:id="51"/>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51"/>
    <w:bookmarkStart w:name="z58" w:id="52"/>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52"/>
    <w:bookmarkStart w:name="z59" w:id="53"/>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53"/>
    <w:bookmarkStart w:name="z60" w:id="54"/>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54"/>
    <w:bookmarkStart w:name="z61" w:id="55"/>
    <w:p>
      <w:pPr>
        <w:spacing w:after="0"/>
        <w:ind w:left="0"/>
        <w:jc w:val="both"/>
      </w:pP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p>
    <w:bookmarkEnd w:id="55"/>
    <w:bookmarkStart w:name="z62" w:id="56"/>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bookmarkEnd w:id="56"/>
    <w:bookmarkStart w:name="z63" w:id="57"/>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bookmarkEnd w:id="57"/>
    <w:bookmarkStart w:name="z64" w:id="58"/>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bookmarkEnd w:id="58"/>
    <w:bookmarkStart w:name="z65" w:id="59"/>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bookmarkEnd w:id="59"/>
    <w:bookmarkStart w:name="z66" w:id="60"/>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bookmarkEnd w:id="60"/>
    <w:bookmarkStart w:name="z67" w:id="6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61"/>
    <w:bookmarkStart w:name="z68" w:id="62"/>
    <w:p>
      <w:pPr>
        <w:spacing w:after="0"/>
        <w:ind w:left="0"/>
        <w:jc w:val="both"/>
      </w:pPr>
      <w:r>
        <w:rPr>
          <w:rFonts w:ascii="Times New Roman"/>
          <w:b w:val="false"/>
          <w:i w:val="false"/>
          <w:color w:val="000000"/>
          <w:sz w:val="28"/>
        </w:rPr>
        <w:t>
      18. Тексеру комиссиясының міндеттері:</w:t>
      </w:r>
    </w:p>
    <w:bookmarkEnd w:id="62"/>
    <w:bookmarkStart w:name="z69" w:id="63"/>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63"/>
    <w:bookmarkStart w:name="z70" w:id="64"/>
    <w:p>
      <w:pPr>
        <w:spacing w:after="0"/>
        <w:ind w:left="0"/>
        <w:jc w:val="both"/>
      </w:pPr>
      <w:r>
        <w:rPr>
          <w:rFonts w:ascii="Times New Roman"/>
          <w:b w:val="false"/>
          <w:i w:val="false"/>
          <w:color w:val="000000"/>
          <w:sz w:val="28"/>
        </w:rPr>
        <w:t>
      2) Тексеру комиссиясының қаулыларын қабылдайды;</w:t>
      </w:r>
    </w:p>
    <w:bookmarkEnd w:id="64"/>
    <w:bookmarkStart w:name="z71" w:id="65"/>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65"/>
    <w:bookmarkStart w:name="z72" w:id="66"/>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66"/>
    <w:bookmarkStart w:name="z73" w:id="67"/>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bookmarkEnd w:id="67"/>
    <w:bookmarkStart w:name="z74" w:id="68"/>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bookmarkEnd w:id="68"/>
    <w:bookmarkStart w:name="z75" w:id="69"/>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bookmarkEnd w:id="69"/>
    <w:bookmarkStart w:name="z76" w:id="70"/>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bookmarkEnd w:id="70"/>
    <w:bookmarkStart w:name="z77" w:id="71"/>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71"/>
    <w:bookmarkStart w:name="z78" w:id="72"/>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bookmarkEnd w:id="72"/>
    <w:bookmarkStart w:name="z79" w:id="73"/>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73"/>
    <w:bookmarkStart w:name="z80" w:id="74"/>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74"/>
    <w:bookmarkStart w:name="z81" w:id="75"/>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bookmarkEnd w:id="75"/>
    <w:bookmarkStart w:name="z82" w:id="76"/>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bookmarkEnd w:id="76"/>
    <w:bookmarkStart w:name="z83" w:id="77"/>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bookmarkEnd w:id="77"/>
    <w:bookmarkStart w:name="z84" w:id="78"/>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78"/>
    <w:bookmarkStart w:name="z85" w:id="79"/>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End w:id="79"/>
    <w:bookmarkStart w:name="z86" w:id="80"/>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80"/>
    <w:bookmarkStart w:name="z87" w:id="81"/>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81"/>
    <w:bookmarkStart w:name="z88" w:id="82"/>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бойыншаТексеру комиссиясының Төрағасын қызметке тағайындайды және қызметінен босатады.</w:t>
      </w:r>
    </w:p>
    <w:bookmarkEnd w:id="82"/>
    <w:bookmarkStart w:name="z89" w:id="83"/>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83"/>
    <w:bookmarkStart w:name="z90" w:id="84"/>
    <w:p>
      <w:pPr>
        <w:spacing w:after="0"/>
        <w:ind w:left="0"/>
        <w:jc w:val="both"/>
      </w:pPr>
      <w:r>
        <w:rPr>
          <w:rFonts w:ascii="Times New Roman"/>
          <w:b w:val="false"/>
          <w:i w:val="false"/>
          <w:color w:val="000000"/>
          <w:sz w:val="28"/>
        </w:rPr>
        <w:t>
      22. Тексеру комиссиясы Төрағасының өкілеттіктері:</w:t>
      </w:r>
    </w:p>
    <w:bookmarkEnd w:id="84"/>
    <w:bookmarkStart w:name="z91" w:id="85"/>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85"/>
    <w:bookmarkStart w:name="z92" w:id="86"/>
    <w:p>
      <w:pPr>
        <w:spacing w:after="0"/>
        <w:ind w:left="0"/>
        <w:jc w:val="both"/>
      </w:pPr>
      <w:r>
        <w:rPr>
          <w:rFonts w:ascii="Times New Roman"/>
          <w:b w:val="false"/>
          <w:i w:val="false"/>
          <w:color w:val="000000"/>
          <w:sz w:val="28"/>
        </w:rPr>
        <w:t>
      2) Тексеру комиссиясының регламентін бекітеді;</w:t>
      </w:r>
    </w:p>
    <w:bookmarkEnd w:id="86"/>
    <w:bookmarkStart w:name="z93" w:id="87"/>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87"/>
    <w:bookmarkStart w:name="z94" w:id="88"/>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Қазақстан Республикасынан тыс жерлерде Тексеру комиссиясының атынан өкiлдiк етедi;</w:t>
      </w:r>
    </w:p>
    <w:bookmarkEnd w:id="88"/>
    <w:bookmarkStart w:name="z95" w:id="89"/>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89"/>
    <w:bookmarkStart w:name="z96" w:id="90"/>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90"/>
    <w:bookmarkStart w:name="z97" w:id="91"/>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көтермелейдіжәне оларға тәртiптiк жаза қолданады;</w:t>
      </w:r>
    </w:p>
    <w:bookmarkEnd w:id="91"/>
    <w:bookmarkStart w:name="z98" w:id="92"/>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92"/>
    <w:bookmarkStart w:name="z99" w:id="93"/>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93"/>
    <w:bookmarkStart w:name="z100" w:id="94"/>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94"/>
    <w:bookmarkStart w:name="z101" w:id="95"/>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95"/>
    <w:bookmarkStart w:name="z102" w:id="96"/>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96"/>
    <w:bookmarkStart w:name="z103" w:id="97"/>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97"/>
    <w:bookmarkStart w:name="z104" w:id="98"/>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98"/>
    <w:bookmarkStart w:name="z105" w:id="99"/>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олардықызметiнен босатқан кезде олардың кандидатуралары бойынша ұсынысты тиісті мәслихаттың қарауына енгізеді;</w:t>
      </w:r>
    </w:p>
    <w:bookmarkEnd w:id="99"/>
    <w:bookmarkStart w:name="z106" w:id="100"/>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100"/>
    <w:bookmarkStart w:name="z107" w:id="101"/>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bookmarkEnd w:id="101"/>
    <w:bookmarkStart w:name="z108" w:id="102"/>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102"/>
    <w:bookmarkStart w:name="z109" w:id="103"/>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103"/>
    <w:bookmarkStart w:name="z110" w:id="104"/>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104"/>
    <w:bookmarkStart w:name="z111" w:id="105"/>
    <w:p>
      <w:pPr>
        <w:spacing w:after="0"/>
        <w:ind w:left="0"/>
        <w:jc w:val="both"/>
      </w:pPr>
      <w:r>
        <w:rPr>
          <w:rFonts w:ascii="Times New Roman"/>
          <w:b w:val="false"/>
          <w:i w:val="false"/>
          <w:color w:val="000000"/>
          <w:sz w:val="28"/>
        </w:rPr>
        <w:t>
      23. Тексеру комиссиясы мүшелерінің өкілеттіктері:</w:t>
      </w:r>
    </w:p>
    <w:bookmarkEnd w:id="105"/>
    <w:bookmarkStart w:name="z112" w:id="106"/>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106"/>
    <w:bookmarkStart w:name="z113" w:id="107"/>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107"/>
    <w:bookmarkStart w:name="z114" w:id="108"/>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108"/>
    <w:bookmarkStart w:name="z115" w:id="109"/>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109"/>
    <w:bookmarkStart w:name="z116" w:id="110"/>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өз бетiнше шешiм қабылдайды;</w:t>
      </w:r>
    </w:p>
    <w:bookmarkEnd w:id="110"/>
    <w:bookmarkStart w:name="z117" w:id="111"/>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111"/>
    <w:bookmarkStart w:name="z118" w:id="112"/>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112"/>
    <w:bookmarkStart w:name="z119" w:id="113"/>
    <w:p>
      <w:pPr>
        <w:spacing w:after="0"/>
        <w:ind w:left="0"/>
        <w:jc w:val="both"/>
      </w:pPr>
      <w:r>
        <w:rPr>
          <w:rFonts w:ascii="Times New Roman"/>
          <w:b w:val="false"/>
          <w:i w:val="false"/>
          <w:color w:val="000000"/>
          <w:sz w:val="28"/>
        </w:rPr>
        <w:t>
      8) тиiстi әкiмшiлiк-аумақтық бірліктің облысжәне аудан (облыстық маңызы бар қала) әкiмдiгiнiң отырыстарына қатысуға құқылы;</w:t>
      </w:r>
    </w:p>
    <w:bookmarkEnd w:id="113"/>
    <w:bookmarkStart w:name="z120" w:id="114"/>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4"/>
    <w:bookmarkStart w:name="z121" w:id="115"/>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төрағасы қол қоятын куәлiктер берiледi.</w:t>
      </w:r>
    </w:p>
    <w:bookmarkEnd w:id="115"/>
    <w:bookmarkStart w:name="z122" w:id="116"/>
    <w:p>
      <w:pPr>
        <w:spacing w:after="0"/>
        <w:ind w:left="0"/>
        <w:jc w:val="both"/>
      </w:pPr>
      <w:r>
        <w:rPr>
          <w:rFonts w:ascii="Times New Roman"/>
          <w:b w:val="false"/>
          <w:i w:val="false"/>
          <w:color w:val="000000"/>
          <w:sz w:val="28"/>
        </w:rPr>
        <w:t>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116"/>
    <w:bookmarkStart w:name="z123" w:id="117"/>
    <w:p>
      <w:pPr>
        <w:spacing w:after="0"/>
        <w:ind w:left="0"/>
        <w:jc w:val="both"/>
      </w:pPr>
      <w:r>
        <w:rPr>
          <w:rFonts w:ascii="Times New Roman"/>
          <w:b w:val="false"/>
          <w:i w:val="false"/>
          <w:color w:val="000000"/>
          <w:sz w:val="28"/>
        </w:rPr>
        <w:t>
      26. Тексеру комиссиясының Төрағасы және мүшелері:</w:t>
      </w:r>
    </w:p>
    <w:bookmarkEnd w:id="117"/>
    <w:bookmarkStart w:name="z124" w:id="118"/>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118"/>
    <w:bookmarkStart w:name="z125" w:id="119"/>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119"/>
    <w:bookmarkStart w:name="z126" w:id="120"/>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120"/>
    <w:bookmarkStart w:name="z127" w:id="121"/>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121"/>
    <w:bookmarkStart w:name="z128" w:id="122"/>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bookmarkEnd w:id="122"/>
    <w:bookmarkStart w:name="z129" w:id="123"/>
    <w:p>
      <w:pPr>
        <w:spacing w:after="0"/>
        <w:ind w:left="0"/>
        <w:jc w:val="both"/>
      </w:pPr>
      <w:r>
        <w:rPr>
          <w:rFonts w:ascii="Times New Roman"/>
          <w:b w:val="false"/>
          <w:i w:val="false"/>
          <w:color w:val="000000"/>
          <w:sz w:val="28"/>
        </w:rPr>
        <w:t>
      6) Қазақстан Республикасы азаматтығының тоқтатылуы;</w:t>
      </w:r>
    </w:p>
    <w:bookmarkEnd w:id="123"/>
    <w:bookmarkStart w:name="z130" w:id="124"/>
    <w:p>
      <w:pPr>
        <w:spacing w:after="0"/>
        <w:ind w:left="0"/>
        <w:jc w:val="both"/>
      </w:pPr>
      <w:r>
        <w:rPr>
          <w:rFonts w:ascii="Times New Roman"/>
          <w:b w:val="false"/>
          <w:i w:val="false"/>
          <w:color w:val="000000"/>
          <w:sz w:val="28"/>
        </w:rPr>
        <w:t>
      7) Қазақстан Республикасының аумағынан тыс жерге тұрақты тұруғакетуі;</w:t>
      </w:r>
    </w:p>
    <w:bookmarkEnd w:id="124"/>
    <w:bookmarkStart w:name="z131" w:id="125"/>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bookmarkEnd w:id="125"/>
    <w:bookmarkStart w:name="z132" w:id="126"/>
    <w:p>
      <w:pPr>
        <w:spacing w:after="0"/>
        <w:ind w:left="0"/>
        <w:jc w:val="both"/>
      </w:pPr>
      <w:r>
        <w:rPr>
          <w:rFonts w:ascii="Times New Roman"/>
          <w:b w:val="false"/>
          <w:i w:val="false"/>
          <w:color w:val="000000"/>
          <w:sz w:val="28"/>
        </w:rPr>
        <w:t>
      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мүшесіқызметінен босату туралы тиісті өтініш берілгенге дейінкемінде бір ай бұрын мәслихатты жазбаша хабардар етеді.</w:t>
      </w:r>
    </w:p>
    <w:bookmarkEnd w:id="126"/>
    <w:bookmarkStart w:name="z133" w:id="127"/>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27"/>
    <w:bookmarkStart w:name="z134" w:id="128"/>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28"/>
    <w:bookmarkStart w:name="z135" w:id="129"/>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арттыруҚазақстан Республикасының 2015 жылғы 12 қарашадағы "Мемлекеттік аудит және қаржылық бақылау туралы" Заңының </w:t>
      </w:r>
      <w:r>
        <w:rPr>
          <w:rFonts w:ascii="Times New Roman"/>
          <w:b w:val="false"/>
          <w:i w:val="false"/>
          <w:color w:val="000000"/>
          <w:sz w:val="28"/>
        </w:rPr>
        <w:t>39 бабына</w:t>
      </w:r>
      <w:r>
        <w:rPr>
          <w:rFonts w:ascii="Times New Roman"/>
          <w:b w:val="false"/>
          <w:i w:val="false"/>
          <w:color w:val="000000"/>
          <w:sz w:val="28"/>
        </w:rPr>
        <w:t xml:space="preserve"> сәйкес жүзеге асырылады.</w:t>
      </w:r>
    </w:p>
    <w:bookmarkEnd w:id="129"/>
    <w:bookmarkStart w:name="z136" w:id="130"/>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30"/>
    <w:bookmarkStart w:name="z137" w:id="131"/>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31"/>
    <w:bookmarkStart w:name="z138" w:id="132"/>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 жол бермеумен;</w:t>
      </w:r>
    </w:p>
    <w:bookmarkEnd w:id="132"/>
    <w:bookmarkStart w:name="z139" w:id="133"/>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33"/>
    <w:bookmarkStart w:name="z140" w:id="134"/>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134"/>
    <w:bookmarkStart w:name="z141" w:id="135"/>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35"/>
    <w:bookmarkStart w:name="z142" w:id="136"/>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36"/>
    <w:bookmarkStart w:name="z143" w:id="137"/>
    <w:p>
      <w:pPr>
        <w:spacing w:after="0"/>
        <w:ind w:left="0"/>
        <w:jc w:val="both"/>
      </w:pPr>
      <w:r>
        <w:rPr>
          <w:rFonts w:ascii="Times New Roman"/>
          <w:b w:val="false"/>
          <w:i w:val="false"/>
          <w:color w:val="000000"/>
          <w:sz w:val="28"/>
        </w:rPr>
        <w:t>
      36. Тексерукомиссиясының отырыстары ашық немесе жабық түрде өтедi. Тексерукомиссиясының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37"/>
    <w:bookmarkStart w:name="z144" w:id="138"/>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38"/>
    <w:bookmarkStart w:name="z145" w:id="139"/>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39"/>
    <w:bookmarkStart w:name="z146" w:id="140"/>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bookmarkEnd w:id="140"/>
    <w:bookmarkStart w:name="z147" w:id="141"/>
    <w:p>
      <w:pPr>
        <w:spacing w:after="0"/>
        <w:ind w:left="0"/>
        <w:jc w:val="left"/>
      </w:pPr>
      <w:r>
        <w:rPr>
          <w:rFonts w:ascii="Times New Roman"/>
          <w:b/>
          <w:i w:val="false"/>
          <w:color w:val="000000"/>
        </w:rPr>
        <w:t xml:space="preserve"> 4. Тексеру комиссиясының мүлкі</w:t>
      </w:r>
    </w:p>
    <w:bookmarkEnd w:id="141"/>
    <w:bookmarkStart w:name="z148" w:id="142"/>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42"/>
    <w:bookmarkStart w:name="z149" w:id="143"/>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43"/>
    <w:bookmarkStart w:name="z150" w:id="144"/>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44"/>
    <w:bookmarkStart w:name="z151" w:id="145"/>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45"/>
    <w:bookmarkStart w:name="z152" w:id="146"/>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6"/>
    <w:bookmarkStart w:name="z153" w:id="147"/>
    <w:p>
      <w:pPr>
        <w:spacing w:after="0"/>
        <w:ind w:left="0"/>
        <w:jc w:val="left"/>
      </w:pPr>
      <w:r>
        <w:rPr>
          <w:rFonts w:ascii="Times New Roman"/>
          <w:b/>
          <w:i w:val="false"/>
          <w:color w:val="000000"/>
        </w:rPr>
        <w:t xml:space="preserve"> 5. Тексеру комиссиясын қайта ұйымдастыру және тарату</w:t>
      </w:r>
    </w:p>
    <w:bookmarkEnd w:id="147"/>
    <w:bookmarkStart w:name="z154" w:id="148"/>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