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3e12" w14:textId="6a63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2022 жылғы 8 желтоқсандағы № 271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2023 жылғы 20 шілдедегі № 69 шешімі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"2023-2025 жылдарға арналған облыстық бюджет туралы" 2022 жылғы 8 желтоқсандағы №271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№175435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522986276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104529804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9398963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409057509 мың теңге;</w:t>
      </w:r>
    </w:p>
    <w:bookmarkEnd w:id="7"/>
    <w:bookmarkStart w:name="z13" w:id="8"/>
    <w:p>
      <w:pPr>
        <w:spacing w:after="0"/>
        <w:ind w:left="0"/>
        <w:jc w:val="both"/>
      </w:pPr>
      <w:r>
        <w:rPr>
          <w:rFonts w:ascii="Times New Roman"/>
          <w:b w:val="false"/>
          <w:i w:val="false"/>
          <w:color w:val="000000"/>
          <w:sz w:val="28"/>
        </w:rPr>
        <w:t>
      2) шығындар – 529143614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9754279 мың теңге:</w:t>
      </w:r>
    </w:p>
    <w:bookmarkEnd w:id="9"/>
    <w:bookmarkStart w:name="z15" w:id="10"/>
    <w:p>
      <w:pPr>
        <w:spacing w:after="0"/>
        <w:ind w:left="0"/>
        <w:jc w:val="both"/>
      </w:pPr>
      <w:r>
        <w:rPr>
          <w:rFonts w:ascii="Times New Roman"/>
          <w:b w:val="false"/>
          <w:i w:val="false"/>
          <w:color w:val="000000"/>
          <w:sz w:val="28"/>
        </w:rPr>
        <w:t>
      бюджеттік кредиттер – 14086150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4331871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2427919 мың теңге:</w:t>
      </w:r>
    </w:p>
    <w:bookmarkEnd w:id="12"/>
    <w:bookmarkStart w:name="z18" w:id="13"/>
    <w:p>
      <w:pPr>
        <w:spacing w:after="0"/>
        <w:ind w:left="0"/>
        <w:jc w:val="both"/>
      </w:pPr>
      <w:r>
        <w:rPr>
          <w:rFonts w:ascii="Times New Roman"/>
          <w:b w:val="false"/>
          <w:i w:val="false"/>
          <w:color w:val="000000"/>
          <w:sz w:val="28"/>
        </w:rPr>
        <w:t>
      қаржы активтерін сатып – 5946521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3518602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-18339536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18339536 мың теңге:</w:t>
      </w:r>
    </w:p>
    <w:bookmarkEnd w:id="16"/>
    <w:bookmarkStart w:name="z22" w:id="17"/>
    <w:p>
      <w:pPr>
        <w:spacing w:after="0"/>
        <w:ind w:left="0"/>
        <w:jc w:val="both"/>
      </w:pPr>
      <w:r>
        <w:rPr>
          <w:rFonts w:ascii="Times New Roman"/>
          <w:b w:val="false"/>
          <w:i w:val="false"/>
          <w:color w:val="000000"/>
          <w:sz w:val="28"/>
        </w:rPr>
        <w:t>
      қарыздар түсімдері – 10986150 мың теңге;</w:t>
      </w:r>
    </w:p>
    <w:bookmarkEnd w:id="17"/>
    <w:bookmarkStart w:name="z23" w:id="18"/>
    <w:p>
      <w:pPr>
        <w:spacing w:after="0"/>
        <w:ind w:left="0"/>
        <w:jc w:val="both"/>
      </w:pPr>
      <w:r>
        <w:rPr>
          <w:rFonts w:ascii="Times New Roman"/>
          <w:b w:val="false"/>
          <w:i w:val="false"/>
          <w:color w:val="000000"/>
          <w:sz w:val="28"/>
        </w:rPr>
        <w:t>
      қарыздарды өтеу – 4330870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11684256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2023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корпоративік табыс салығы бойынша:</w:t>
      </w:r>
    </w:p>
    <w:bookmarkEnd w:id="21"/>
    <w:bookmarkStart w:name="z28" w:id="22"/>
    <w:p>
      <w:pPr>
        <w:spacing w:after="0"/>
        <w:ind w:left="0"/>
        <w:jc w:val="both"/>
      </w:pPr>
      <w:r>
        <w:rPr>
          <w:rFonts w:ascii="Times New Roman"/>
          <w:b w:val="false"/>
          <w:i w:val="false"/>
          <w:color w:val="000000"/>
          <w:sz w:val="28"/>
        </w:rPr>
        <w:t>
      Қарағанды қаласына - 49 пайыз, Саран қаласына - 55 пайыз, Теміртау қаласына - 73 пайыз, Бұқар-Жырау ауданына - 99 пайыз, Абай, Ақтоғай, Қарқаралы, Нұра, Осакаровка, Шет аудандарына, Балқаш, Приозерск, Шахтинск қалаларына – 100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Қарағанды, Теміртау қалаларына – 50 пайыздан, Абай, Ақтоғай, Бұқар-Жырау, Қарқаралы, Нұра, Осакаровка, Шет аудандарына, Приозерск, Саран, Шахтинск қалаларына – 80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Қарағанды, Теміртау қалаларына – 50 пайыздан, Балқаш қаласына – 63 пайыз, Осакаровка ауданына - 70 пайыз, Абай, Ақтоғай, Бұқар-Жырау, Қарқаралы, Нұра, Шет аудандарына, Приозерск, Саран, Шахтинск қалаларына – 80 пайыздан;</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9" w:id="33"/>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Қарағанды облысы әкімдігінің 2023 жылға арналған резерві 150000 мың теңге сомасында бекітілсін.";</w:t>
      </w:r>
    </w:p>
    <w:bookmarkEnd w:id="34"/>
    <w:bookmarkStart w:name="z42"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Осы шешім 2023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20 шілдегі</w:t>
            </w:r>
            <w:r>
              <w:br/>
            </w:r>
            <w:r>
              <w:rPr>
                <w:rFonts w:ascii="Times New Roman"/>
                <w:b w:val="false"/>
                <w:i w:val="false"/>
                <w:color w:val="000000"/>
                <w:sz w:val="20"/>
              </w:rPr>
              <w:t>№ 69</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1 қосымша</w:t>
            </w:r>
          </w:p>
        </w:tc>
      </w:tr>
    </w:tbl>
    <w:bookmarkStart w:name="z47" w:id="37"/>
    <w:p>
      <w:pPr>
        <w:spacing w:after="0"/>
        <w:ind w:left="0"/>
        <w:jc w:val="left"/>
      </w:pPr>
      <w:r>
        <w:rPr>
          <w:rFonts w:ascii="Times New Roman"/>
          <w:b/>
          <w:i w:val="false"/>
          <w:color w:val="000000"/>
        </w:rPr>
        <w:t xml:space="preserve"> 2023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522986276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409057509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393118425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393118425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529 143 614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190 834 452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-18339536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20 шілдегі</w:t>
            </w:r>
            <w:r>
              <w:br/>
            </w:r>
            <w:r>
              <w:rPr>
                <w:rFonts w:ascii="Times New Roman"/>
                <w:b w:val="false"/>
                <w:i w:val="false"/>
                <w:color w:val="000000"/>
                <w:sz w:val="20"/>
              </w:rPr>
              <w:t>№ 69</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 шешіміне</w:t>
            </w:r>
            <w:r>
              <w:br/>
            </w:r>
            <w:r>
              <w:rPr>
                <w:rFonts w:ascii="Times New Roman"/>
                <w:b w:val="false"/>
                <w:i w:val="false"/>
                <w:color w:val="000000"/>
                <w:sz w:val="20"/>
              </w:rPr>
              <w:t>5 қосымша</w:t>
            </w:r>
          </w:p>
        </w:tc>
      </w:tr>
    </w:tbl>
    <w:bookmarkStart w:name="z50" w:id="38"/>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83 773 456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57 737 847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Отбасы орталығы" әлеуметтік жобасын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қалалық (ауылдық), қала маңындағы және ауданішілік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57 737 847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48 438 460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14 569 883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17 896 052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