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9014" w14:textId="0f89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24 қазандағы № 78/01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17 наурыздағы № 16/01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2023 жылғы 1 қыркүйектен бастап туындаған құқықтық қатынастарға қолданылады.".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