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a60e" w14:textId="418a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2022 жылғы 22 желтоқсандағы № 33/309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2023 жылғы 27 шілдедегі № 7/80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"2023-2025 жылдарға арналған аудандық бюджет туралы" 2022 жылғы 22 желтоқсандағы № 33/309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11 636 183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3 517 166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92 837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42 490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7 983 690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12 261 561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52 356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129 375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77 019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677 734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677 734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429 375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77 020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325 379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 және энергетика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берілетін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қордан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топтары, кезекте тұрған көп балалы отбасылар үшін 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маңызы бар қалалар, ауылдар, кенттер, ауылдық округтер бюджеттеріне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