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795" w14:textId="5892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22 желтоқсандағы № 33/309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2 қарашадағы № 10/94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"2023-2025 жылдарға арналған аудандық бюджет туралы" 2022 жылғы 22 желтоқсандағы № 33/309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11 638 909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3 517 166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119 457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42 490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7 959 796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12 264 287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52 356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77 019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677 734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677 734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429 375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77 020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325 379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2023 жылға арналған резерві 8 000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қордан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