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28ac" w14:textId="541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Топар кентінде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Топар кентінің әкімінің 2023 жылғы 26 қазандағы № 4 шешімі. Күші жойылды - Қарағанды облысы Абай ауданы Топар кентінің әкімінің 2023 жылғы 9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 Топар кентінің әкімінің 09.11.2023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 2023 жылғы 24 қазандағы №12-2-4/516 "Қазақстан Республикасы Ауыл шаруашылығы министрлігі Ветеринариялық бақылау және қадағалау комитетінің Абай аудандық аумақтық инспекциясы" мемлекеттік мекемесі басшысының ұсынысы негізінде, Қарағанды облысы Абай ауданы Топар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Топар кенті бойынша халық пен ірі қара арасында сібір жарасы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 және 2023 жылғы 24 қазаннан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Топар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