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669e3" w14:textId="0e669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15 сессиясының 2022 жылғы 31 наурыздағы № 13 "Бұқар жырау аудандық мәслихатының Регламентін бекіту туралы" шешіміне өзгеріс енгізу туралы</w:t>
      </w:r>
    </w:p>
    <w:p>
      <w:pPr>
        <w:spacing w:after="0"/>
        <w:ind w:left="0"/>
        <w:jc w:val="both"/>
      </w:pPr>
      <w:r>
        <w:rPr>
          <w:rFonts w:ascii="Times New Roman"/>
          <w:b w:val="false"/>
          <w:i w:val="false"/>
          <w:color w:val="000000"/>
          <w:sz w:val="28"/>
        </w:rPr>
        <w:t>Қарағанды облысы Бұқар жырау аудандық мәслихатының 2023 жылғы 25 сәуірдегі № 10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аудандық мәслихат ШЕШТІ:</w:t>
      </w:r>
    </w:p>
    <w:bookmarkEnd w:id="0"/>
    <w:bookmarkStart w:name="z5" w:id="1"/>
    <w:p>
      <w:pPr>
        <w:spacing w:after="0"/>
        <w:ind w:left="0"/>
        <w:jc w:val="both"/>
      </w:pPr>
      <w:r>
        <w:rPr>
          <w:rFonts w:ascii="Times New Roman"/>
          <w:b w:val="false"/>
          <w:i w:val="false"/>
          <w:color w:val="000000"/>
          <w:sz w:val="28"/>
        </w:rPr>
        <w:t>
      1. Бұқар жырау аудандық мәслихатының 15 сессиясының 2022 жылғы 31 наурыздағы №13 "Бұқар жырау аудандық мәслихатының Регламентін бекіту туралы" шешіміне өзгеріс енгізілсін:</w:t>
      </w:r>
    </w:p>
    <w:bookmarkEnd w:id="1"/>
    <w:bookmarkStart w:name="z6" w:id="2"/>
    <w:p>
      <w:pPr>
        <w:spacing w:after="0"/>
        <w:ind w:left="0"/>
        <w:jc w:val="both"/>
      </w:pPr>
      <w:r>
        <w:rPr>
          <w:rFonts w:ascii="Times New Roman"/>
          <w:b w:val="false"/>
          <w:i w:val="false"/>
          <w:color w:val="000000"/>
          <w:sz w:val="28"/>
        </w:rPr>
        <w:t>
      жоғарыда көрсетілген шешіммен бекітілген Бұқар жырау аудандық мәслихатының регламентінде:</w:t>
      </w:r>
    </w:p>
    <w:bookmarkEnd w:id="2"/>
    <w:bookmarkStart w:name="z7" w:id="3"/>
    <w:p>
      <w:pPr>
        <w:spacing w:after="0"/>
        <w:ind w:left="0"/>
        <w:jc w:val="both"/>
      </w:pPr>
      <w:r>
        <w:rPr>
          <w:rFonts w:ascii="Times New Roman"/>
          <w:b w:val="false"/>
          <w:i w:val="false"/>
          <w:color w:val="000000"/>
          <w:sz w:val="28"/>
        </w:rPr>
        <w:t>
      бүкіл мәтін бойынша "Мәслихат хатшысы", "Мәслихат хатшысының", "Мәслихат хатшысына", "Мәслихаттың хатшысы", "Мәслихат хатшысын", "жаңа хатшыны" деген сөздер тиісінше "Мәслихат төрағасы", "Мәслихат төрағасының", "Мәслихат төрағасына", "Мәслихаттың төрағасы", "Мәслихат төрағасын", "жаңа төрағаны" деген сөздермен ауыстырылсын.</w:t>
      </w:r>
    </w:p>
    <w:bookmarkEnd w:id="3"/>
    <w:bookmarkStart w:name="z8" w:id="4"/>
    <w:p>
      <w:pPr>
        <w:spacing w:after="0"/>
        <w:ind w:left="0"/>
        <w:jc w:val="both"/>
      </w:pPr>
      <w:r>
        <w:rPr>
          <w:rFonts w:ascii="Times New Roman"/>
          <w:b w:val="false"/>
          <w:i w:val="false"/>
          <w:color w:val="000000"/>
          <w:sz w:val="28"/>
        </w:rPr>
        <w:t>
      2. Осы шешім қабылданған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 2 сессиясының</w:t>
            </w:r>
            <w:r>
              <w:br/>
            </w:r>
            <w:r>
              <w:rPr>
                <w:rFonts w:ascii="Times New Roman"/>
                <w:b w:val="false"/>
                <w:i w:val="false"/>
                <w:color w:val="000000"/>
                <w:sz w:val="20"/>
              </w:rPr>
              <w:t>2023 жылғы 25 сәуірдегі</w:t>
            </w:r>
            <w:r>
              <w:br/>
            </w:r>
            <w:r>
              <w:rPr>
                <w:rFonts w:ascii="Times New Roman"/>
                <w:b w:val="false"/>
                <w:i w:val="false"/>
                <w:color w:val="000000"/>
                <w:sz w:val="20"/>
              </w:rPr>
              <w:t>№ 10 шешімімен</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Бұқар жырау аудандық мәслихатының регламенті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Бұқар жырау аудандық мәслихаттың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Бұқар жырау мәслихаттың сессияларын, оның органдарының отырыстарын өткізу, құру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7"/>
    <w:bookmarkStart w:name="z14" w:id="8"/>
    <w:p>
      <w:pPr>
        <w:spacing w:after="0"/>
        <w:ind w:left="0"/>
        <w:jc w:val="both"/>
      </w:pPr>
      <w:r>
        <w:rPr>
          <w:rFonts w:ascii="Times New Roman"/>
          <w:b w:val="false"/>
          <w:i w:val="false"/>
          <w:color w:val="000000"/>
          <w:sz w:val="28"/>
        </w:rPr>
        <w:t>
      2. Бұқар жырау аудандық мәслихаты (бұдан әрі – Мәслихат) (жергілікті өкілді орган) – ауданның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8"/>
    <w:bookmarkStart w:name="z15" w:id="9"/>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End w:id="9"/>
    <w:bookmarkStart w:name="z16" w:id="10"/>
    <w:p>
      <w:pPr>
        <w:spacing w:after="0"/>
        <w:ind w:left="0"/>
        <w:jc w:val="left"/>
      </w:pPr>
      <w:r>
        <w:rPr>
          <w:rFonts w:ascii="Times New Roman"/>
          <w:b/>
          <w:i w:val="false"/>
          <w:color w:val="000000"/>
        </w:rPr>
        <w:t xml:space="preserve"> 2-тарау. Мәслихаттың сессиясын өткізу тәртібі</w:t>
      </w:r>
    </w:p>
    <w:bookmarkEnd w:id="10"/>
    <w:bookmarkStart w:name="z17" w:id="11"/>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11"/>
    <w:bookmarkStart w:name="z18" w:id="12"/>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2"/>
    <w:bookmarkStart w:name="z19" w:id="13"/>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3"/>
    <w:bookmarkStart w:name="z20" w:id="14"/>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4"/>
    <w:bookmarkStart w:name="z21" w:id="15"/>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5"/>
    <w:bookmarkStart w:name="z22" w:id="16"/>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6"/>
    <w:bookmarkStart w:name="z23" w:id="17"/>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Бұқар жырау аудандық сайлау комиссиясының (бұдан әрі – Сайлау комиссиясы) төрағасы шақырады.</w:t>
      </w:r>
    </w:p>
    <w:bookmarkEnd w:id="17"/>
    <w:bookmarkStart w:name="z24" w:id="18"/>
    <w:p>
      <w:pPr>
        <w:spacing w:after="0"/>
        <w:ind w:left="0"/>
        <w:jc w:val="both"/>
      </w:pPr>
      <w:r>
        <w:rPr>
          <w:rFonts w:ascii="Times New Roman"/>
          <w:b w:val="false"/>
          <w:i w:val="false"/>
          <w:color w:val="000000"/>
          <w:sz w:val="28"/>
        </w:rPr>
        <w:t>
      6. Бұқар жырау аудандық сайлау комиссиясының төрағасы Мәслихаттың бірінші сессиясын ашады және оны Мәслихат төрағасы сайланғанға дейін жүргізеді.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8"/>
    <w:bookmarkStart w:name="z25" w:id="19"/>
    <w:p>
      <w:pPr>
        <w:spacing w:after="0"/>
        <w:ind w:left="0"/>
        <w:jc w:val="both"/>
      </w:pPr>
      <w:r>
        <w:rPr>
          <w:rFonts w:ascii="Times New Roman"/>
          <w:b w:val="false"/>
          <w:i w:val="false"/>
          <w:color w:val="000000"/>
          <w:sz w:val="28"/>
        </w:rPr>
        <w:t>
      7. Мәслихат шешімдерді дауыс беру арқылы қабылдайды.</w:t>
      </w:r>
    </w:p>
    <w:bookmarkEnd w:id="19"/>
    <w:bookmarkStart w:name="z26" w:id="20"/>
    <w:p>
      <w:pPr>
        <w:spacing w:after="0"/>
        <w:ind w:left="0"/>
        <w:jc w:val="both"/>
      </w:pPr>
      <w:r>
        <w:rPr>
          <w:rFonts w:ascii="Times New Roman"/>
          <w:b w:val="false"/>
          <w:i w:val="false"/>
          <w:color w:val="000000"/>
          <w:sz w:val="28"/>
        </w:rPr>
        <w:t>
      Дауыс беру:</w:t>
      </w:r>
    </w:p>
    <w:bookmarkEnd w:id="20"/>
    <w:bookmarkStart w:name="z27" w:id="21"/>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1"/>
    <w:bookmarkStart w:name="z28" w:id="22"/>
    <w:p>
      <w:pPr>
        <w:spacing w:after="0"/>
        <w:ind w:left="0"/>
        <w:jc w:val="both"/>
      </w:pPr>
      <w:r>
        <w:rPr>
          <w:rFonts w:ascii="Times New Roman"/>
          <w:b w:val="false"/>
          <w:i w:val="false"/>
          <w:color w:val="000000"/>
          <w:sz w:val="28"/>
        </w:rPr>
        <w:t>
      2) қол көтеру арқылы;</w:t>
      </w:r>
    </w:p>
    <w:bookmarkEnd w:id="22"/>
    <w:bookmarkStart w:name="z29" w:id="23"/>
    <w:p>
      <w:pPr>
        <w:spacing w:after="0"/>
        <w:ind w:left="0"/>
        <w:jc w:val="both"/>
      </w:pPr>
      <w:r>
        <w:rPr>
          <w:rFonts w:ascii="Times New Roman"/>
          <w:b w:val="false"/>
          <w:i w:val="false"/>
          <w:color w:val="000000"/>
          <w:sz w:val="28"/>
        </w:rPr>
        <w:t>
      3) бюллетеньдер пайдаланылып жүзеге асырылады.</w:t>
      </w:r>
    </w:p>
    <w:bookmarkEnd w:id="23"/>
    <w:bookmarkStart w:name="z30" w:id="24"/>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4"/>
    <w:bookmarkStart w:name="z31" w:id="25"/>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5"/>
    <w:bookmarkStart w:name="z32" w:id="26"/>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6"/>
    <w:bookmarkStart w:name="z33" w:id="27"/>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7"/>
    <w:bookmarkStart w:name="z34" w:id="28"/>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8"/>
    <w:bookmarkStart w:name="z35" w:id="29"/>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9"/>
    <w:bookmarkStart w:name="z36" w:id="30"/>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30"/>
    <w:bookmarkStart w:name="z37" w:id="31"/>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1"/>
    <w:bookmarkStart w:name="z38" w:id="32"/>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2"/>
    <w:bookmarkStart w:name="z39" w:id="33"/>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3"/>
    <w:bookmarkStart w:name="z40" w:id="34"/>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4"/>
    <w:bookmarkStart w:name="z41" w:id="35"/>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5"/>
    <w:bookmarkStart w:name="z42" w:id="36"/>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6"/>
    <w:bookmarkStart w:name="z43" w:id="37"/>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7"/>
    <w:bookmarkStart w:name="z44" w:id="38"/>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8"/>
    <w:bookmarkStart w:name="z45" w:id="39"/>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9"/>
    <w:bookmarkStart w:name="z46" w:id="40"/>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аудан әкімімен келісу бойынша бекітеді.</w:t>
      </w:r>
    </w:p>
    <w:bookmarkEnd w:id="40"/>
    <w:bookmarkStart w:name="z47" w:id="41"/>
    <w:p>
      <w:pPr>
        <w:spacing w:after="0"/>
        <w:ind w:left="0"/>
        <w:jc w:val="both"/>
      </w:pPr>
      <w:r>
        <w:rPr>
          <w:rFonts w:ascii="Times New Roman"/>
          <w:b w:val="false"/>
          <w:i w:val="false"/>
          <w:color w:val="000000"/>
          <w:sz w:val="28"/>
        </w:rPr>
        <w:t>
      14. Мәслихаттың қарауына жататын мәселелер бойынша аудандық Мәслихаттың сессиясына ауылдардың, кенттердің және ауылдық округтердің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1"/>
    <w:bookmarkStart w:name="z48" w:id="42"/>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2"/>
    <w:bookmarkStart w:name="z49" w:id="43"/>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3"/>
    <w:bookmarkStart w:name="z50" w:id="44"/>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4"/>
    <w:bookmarkStart w:name="z51" w:id="45"/>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5"/>
    <w:bookmarkStart w:name="z52" w:id="46"/>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6"/>
    <w:bookmarkStart w:name="z53" w:id="47"/>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7"/>
    <w:bookmarkStart w:name="z54" w:id="48"/>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8"/>
    <w:bookmarkStart w:name="z55" w:id="49"/>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9"/>
    <w:bookmarkStart w:name="z56" w:id="50"/>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50"/>
    <w:bookmarkStart w:name="z57" w:id="51"/>
    <w:p>
      <w:pPr>
        <w:spacing w:after="0"/>
        <w:ind w:left="0"/>
        <w:jc w:val="left"/>
      </w:pPr>
      <w:r>
        <w:rPr>
          <w:rFonts w:ascii="Times New Roman"/>
          <w:b/>
          <w:i w:val="false"/>
          <w:color w:val="000000"/>
        </w:rPr>
        <w:t xml:space="preserve"> 3-тарау. Мәслихат актілерін қабылдау тәртібі</w:t>
      </w:r>
    </w:p>
    <w:bookmarkEnd w:id="51"/>
    <w:bookmarkStart w:name="z58" w:id="52"/>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2"/>
    <w:bookmarkStart w:name="z59" w:id="53"/>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3"/>
    <w:bookmarkStart w:name="z60" w:id="54"/>
    <w:p>
      <w:pPr>
        <w:spacing w:after="0"/>
        <w:ind w:left="0"/>
        <w:jc w:val="both"/>
      </w:pPr>
      <w:r>
        <w:rPr>
          <w:rFonts w:ascii="Times New Roman"/>
          <w:b w:val="false"/>
          <w:i w:val="false"/>
          <w:color w:val="000000"/>
          <w:sz w:val="28"/>
        </w:rPr>
        <w:t>
      Мәслихаттың төрағасысы қарауға қабылданған шешімдердің жобаларын барлық қажетті материалдармен қоса қарау және ұсыныстар дайындау үшін тұрақты комиссияларға жолдайды.</w:t>
      </w:r>
    </w:p>
    <w:bookmarkEnd w:id="54"/>
    <w:bookmarkStart w:name="z61" w:id="55"/>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bookmarkEnd w:id="55"/>
    <w:bookmarkStart w:name="z62" w:id="56"/>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6"/>
    <w:bookmarkStart w:name="z63" w:id="57"/>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7"/>
    <w:bookmarkStart w:name="z64" w:id="58"/>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8"/>
    <w:bookmarkStart w:name="z65" w:id="59"/>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9"/>
    <w:bookmarkStart w:name="z66" w:id="60"/>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60"/>
    <w:bookmarkStart w:name="z67" w:id="61"/>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1"/>
    <w:bookmarkStart w:name="z68" w:id="62"/>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2"/>
    <w:bookmarkStart w:name="z69" w:id="63"/>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3"/>
    <w:bookmarkStart w:name="z70" w:id="64"/>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4"/>
    <w:bookmarkStart w:name="z71" w:id="65"/>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5"/>
    <w:bookmarkStart w:name="z72" w:id="66"/>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6"/>
    <w:bookmarkStart w:name="z73" w:id="67"/>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7"/>
    <w:bookmarkStart w:name="z74" w:id="68"/>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8"/>
    <w:bookmarkStart w:name="z75" w:id="69"/>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9"/>
    <w:bookmarkStart w:name="z76" w:id="70"/>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70"/>
    <w:bookmarkStart w:name="z77" w:id="71"/>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1"/>
    <w:bookmarkStart w:name="z78" w:id="72"/>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2"/>
    <w:bookmarkStart w:name="z79" w:id="73"/>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3"/>
    <w:bookmarkStart w:name="z80" w:id="74"/>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4"/>
    <w:bookmarkStart w:name="z81" w:id="75"/>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5"/>
    <w:bookmarkStart w:name="z82" w:id="76"/>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6"/>
    <w:bookmarkStart w:name="z83" w:id="77"/>
    <w:p>
      <w:pPr>
        <w:spacing w:after="0"/>
        <w:ind w:left="0"/>
        <w:jc w:val="both"/>
      </w:pPr>
      <w:r>
        <w:rPr>
          <w:rFonts w:ascii="Times New Roman"/>
          <w:b w:val="false"/>
          <w:i w:val="false"/>
          <w:color w:val="000000"/>
          <w:sz w:val="28"/>
        </w:rPr>
        <w:t>
      29. Аудандық бюджетінің жобасы Мәслихаттың тұрақты комиссияларында қаралады. Мәслихат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аудандық маңызы бар қалалар, ауылдар, кенттер, ауылдық округтер әкімдері аппараттарының өкілдері қосылуы мүмкін.</w:t>
      </w:r>
    </w:p>
    <w:bookmarkEnd w:id="77"/>
    <w:bookmarkStart w:name="z84" w:id="78"/>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8"/>
    <w:bookmarkStart w:name="z85" w:id="79"/>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9"/>
    <w:bookmarkStart w:name="z86" w:id="80"/>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80"/>
    <w:bookmarkStart w:name="z87" w:id="81"/>
    <w:p>
      <w:pPr>
        <w:spacing w:after="0"/>
        <w:ind w:left="0"/>
        <w:jc w:val="both"/>
      </w:pPr>
      <w:r>
        <w:rPr>
          <w:rFonts w:ascii="Times New Roman"/>
          <w:b w:val="false"/>
          <w:i w:val="false"/>
          <w:color w:val="000000"/>
          <w:sz w:val="28"/>
        </w:rPr>
        <w:t>
      Аудан Мәслихатының аудандық бюджетті бекіту туралы шешіміне қол қойылған күннен бастап қаржы жылының соңына дейін ауданның Мәслихаты ауылдардың, кенттердің, ауылдық округтердің бюджеттерін бекітеді.</w:t>
      </w:r>
    </w:p>
    <w:bookmarkEnd w:id="81"/>
    <w:bookmarkStart w:name="z88" w:id="82"/>
    <w:p>
      <w:pPr>
        <w:spacing w:after="0"/>
        <w:ind w:left="0"/>
        <w:jc w:val="both"/>
      </w:pPr>
      <w:r>
        <w:rPr>
          <w:rFonts w:ascii="Times New Roman"/>
          <w:b w:val="false"/>
          <w:i w:val="false"/>
          <w:color w:val="000000"/>
          <w:sz w:val="28"/>
        </w:rPr>
        <w:t>
      Аудандық, ауылдардың, кенттердің, ауылдық округтердің бюджеттерін аудан Мәслихатының жеке шешімдерімен бекітуге жол беріледі.</w:t>
      </w:r>
    </w:p>
    <w:bookmarkEnd w:id="82"/>
    <w:bookmarkStart w:name="z89" w:id="83"/>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3"/>
    <w:bookmarkStart w:name="z90" w:id="84"/>
    <w:p>
      <w:pPr>
        <w:spacing w:after="0"/>
        <w:ind w:left="0"/>
        <w:jc w:val="both"/>
      </w:pPr>
      <w:r>
        <w:rPr>
          <w:rFonts w:ascii="Times New Roman"/>
          <w:b w:val="false"/>
          <w:i w:val="false"/>
          <w:color w:val="000000"/>
          <w:sz w:val="28"/>
        </w:rPr>
        <w:t>
      31. Мәслихаттың кезектен тыс сессиясында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4"/>
    <w:bookmarkStart w:name="z91" w:id="85"/>
    <w:p>
      <w:pPr>
        <w:spacing w:after="0"/>
        <w:ind w:left="0"/>
        <w:jc w:val="left"/>
      </w:pPr>
      <w:r>
        <w:rPr>
          <w:rFonts w:ascii="Times New Roman"/>
          <w:b/>
          <w:i w:val="false"/>
          <w:color w:val="000000"/>
        </w:rPr>
        <w:t xml:space="preserve"> 4-тарау. Есептерді тыңдау тәртібі</w:t>
      </w:r>
    </w:p>
    <w:bookmarkEnd w:id="85"/>
    <w:bookmarkStart w:name="z92" w:id="86"/>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аудандық әкімінің есептерін тыңдау жолымен жүзеге асырады.</w:t>
      </w:r>
    </w:p>
    <w:bookmarkEnd w:id="86"/>
    <w:bookmarkStart w:name="z93" w:id="87"/>
    <w:p>
      <w:pPr>
        <w:spacing w:after="0"/>
        <w:ind w:left="0"/>
        <w:jc w:val="both"/>
      </w:pPr>
      <w:r>
        <w:rPr>
          <w:rFonts w:ascii="Times New Roman"/>
          <w:b w:val="false"/>
          <w:i w:val="false"/>
          <w:color w:val="000000"/>
          <w:sz w:val="28"/>
        </w:rPr>
        <w:t>
      33. Мәслихат отырысында депутаттар алдында аудандық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7"/>
    <w:bookmarkStart w:name="z94" w:id="88"/>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тиісті аумақтың әкіміне беріледі.</w:t>
      </w:r>
    </w:p>
    <w:bookmarkEnd w:id="88"/>
    <w:bookmarkStart w:name="z95" w:id="89"/>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9"/>
    <w:bookmarkStart w:name="z96" w:id="90"/>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90"/>
    <w:bookmarkStart w:name="z97" w:id="91"/>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1"/>
    <w:bookmarkStart w:name="z98" w:id="92"/>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2"/>
    <w:bookmarkStart w:name="z99" w:id="93"/>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3"/>
    <w:bookmarkStart w:name="z100" w:id="94"/>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4"/>
    <w:bookmarkStart w:name="z101" w:id="95"/>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5"/>
    <w:bookmarkStart w:name="z102" w:id="96"/>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6"/>
    <w:bookmarkStart w:name="z103" w:id="97"/>
    <w:p>
      <w:pPr>
        <w:spacing w:after="0"/>
        <w:ind w:left="0"/>
        <w:jc w:val="both"/>
      </w:pPr>
      <w:r>
        <w:rPr>
          <w:rFonts w:ascii="Times New Roman"/>
          <w:b w:val="false"/>
          <w:i w:val="false"/>
          <w:color w:val="000000"/>
          <w:sz w:val="28"/>
        </w:rPr>
        <w:t>
      35. Мыналар:</w:t>
      </w:r>
    </w:p>
    <w:bookmarkEnd w:id="97"/>
    <w:bookmarkStart w:name="z104" w:id="98"/>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8"/>
    <w:bookmarkStart w:name="z105" w:id="99"/>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9"/>
    <w:bookmarkStart w:name="z106" w:id="100"/>
    <w:p>
      <w:pPr>
        <w:spacing w:after="0"/>
        <w:ind w:left="0"/>
        <w:jc w:val="both"/>
      </w:pPr>
      <w:r>
        <w:rPr>
          <w:rFonts w:ascii="Times New Roman"/>
          <w:b w:val="false"/>
          <w:i w:val="false"/>
          <w:color w:val="000000"/>
          <w:sz w:val="28"/>
        </w:rPr>
        <w:t xml:space="preserve">
      Аудандық маңызы бар қаланың, ауылдың, кенттің,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100"/>
    <w:bookmarkStart w:name="z107" w:id="101"/>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101"/>
    <w:bookmarkStart w:name="z108" w:id="102"/>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2"/>
    <w:bookmarkStart w:name="z109" w:id="103"/>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3"/>
    <w:bookmarkStart w:name="z110" w:id="104"/>
    <w:p>
      <w:pPr>
        <w:spacing w:after="0"/>
        <w:ind w:left="0"/>
        <w:jc w:val="both"/>
      </w:pPr>
      <w:r>
        <w:rPr>
          <w:rFonts w:ascii="Times New Roman"/>
          <w:b w:val="false"/>
          <w:i w:val="false"/>
          <w:color w:val="000000"/>
          <w:sz w:val="28"/>
        </w:rPr>
        <w:t>
      37. Облыстың тексеру комиссиясының бюджеттің атқарылуы туралы есептерін Мәслихат жыл сайын қарайды.</w:t>
      </w:r>
    </w:p>
    <w:bookmarkEnd w:id="104"/>
    <w:bookmarkStart w:name="z111" w:id="105"/>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5"/>
    <w:bookmarkStart w:name="z112" w:id="106"/>
    <w:p>
      <w:pPr>
        <w:spacing w:after="0"/>
        <w:ind w:left="0"/>
        <w:jc w:val="both"/>
      </w:pPr>
      <w:r>
        <w:rPr>
          <w:rFonts w:ascii="Times New Roman"/>
          <w:b w:val="false"/>
          <w:i w:val="false"/>
          <w:color w:val="000000"/>
          <w:sz w:val="28"/>
        </w:rPr>
        <w:t>
      39. Аудан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6"/>
    <w:bookmarkStart w:name="z113" w:id="107"/>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аудан әкімінің күн тәртібі бойынша қысқаша кіріспе сөзімен басталады.</w:t>
      </w:r>
    </w:p>
    <w:bookmarkEnd w:id="107"/>
    <w:bookmarkStart w:name="z114" w:id="108"/>
    <w:p>
      <w:pPr>
        <w:spacing w:after="0"/>
        <w:ind w:left="0"/>
        <w:jc w:val="both"/>
      </w:pPr>
      <w:r>
        <w:rPr>
          <w:rFonts w:ascii="Times New Roman"/>
          <w:b w:val="false"/>
          <w:i w:val="false"/>
          <w:color w:val="000000"/>
          <w:sz w:val="28"/>
        </w:rPr>
        <w:t>
      Аудан әкімінен кейін сөз Мәслихат төрағасына, не оны алмастыратын адамға, не тұрақты комиссияның төрағасына беріледі.</w:t>
      </w:r>
    </w:p>
    <w:bookmarkEnd w:id="108"/>
    <w:bookmarkStart w:name="z115" w:id="109"/>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9"/>
    <w:bookmarkStart w:name="z116" w:id="110"/>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10"/>
    <w:bookmarkStart w:name="z117" w:id="111"/>
    <w:p>
      <w:pPr>
        <w:spacing w:after="0"/>
        <w:ind w:left="0"/>
        <w:jc w:val="left"/>
      </w:pPr>
      <w:r>
        <w:rPr>
          <w:rFonts w:ascii="Times New Roman"/>
          <w:b/>
          <w:i w:val="false"/>
          <w:color w:val="000000"/>
        </w:rPr>
        <w:t xml:space="preserve"> 5-тарау. Депутаттық сауалдарды қарау тәртібі</w:t>
      </w:r>
    </w:p>
    <w:bookmarkEnd w:id="111"/>
    <w:bookmarkStart w:name="z118" w:id="112"/>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2"/>
    <w:bookmarkStart w:name="z119" w:id="113"/>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3"/>
    <w:bookmarkStart w:name="z120" w:id="114"/>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4"/>
    <w:bookmarkStart w:name="z121" w:id="115"/>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115"/>
    <w:bookmarkStart w:name="z122" w:id="116"/>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6"/>
    <w:bookmarkStart w:name="z123" w:id="117"/>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7"/>
    <w:bookmarkStart w:name="z124" w:id="118"/>
    <w:p>
      <w:pPr>
        <w:spacing w:after="0"/>
        <w:ind w:left="0"/>
        <w:jc w:val="left"/>
      </w:pPr>
      <w:r>
        <w:rPr>
          <w:rFonts w:ascii="Times New Roman"/>
          <w:b/>
          <w:i w:val="false"/>
          <w:color w:val="000000"/>
        </w:rPr>
        <w:t xml:space="preserve"> 1-параграф. Мәслихат төрағасы</w:t>
      </w:r>
    </w:p>
    <w:bookmarkEnd w:id="118"/>
    <w:bookmarkStart w:name="z125" w:id="119"/>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9"/>
    <w:bookmarkStart w:name="z126" w:id="120"/>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20"/>
    <w:bookmarkStart w:name="z127" w:id="121"/>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1"/>
    <w:bookmarkStart w:name="z128" w:id="122"/>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2"/>
    <w:bookmarkStart w:name="z129" w:id="123"/>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3"/>
    <w:bookmarkStart w:name="z130" w:id="124"/>
    <w:p>
      <w:pPr>
        <w:spacing w:after="0"/>
        <w:ind w:left="0"/>
        <w:jc w:val="both"/>
      </w:pPr>
      <w:r>
        <w:rPr>
          <w:rFonts w:ascii="Times New Roman"/>
          <w:b w:val="false"/>
          <w:i w:val="false"/>
          <w:color w:val="000000"/>
          <w:sz w:val="28"/>
        </w:rPr>
        <w:t>
      Мәслихат төрағасы өкілеттіктерін Заңға және осы Регламентке сәйкес жүзеге асырады.</w:t>
      </w:r>
    </w:p>
    <w:bookmarkEnd w:id="124"/>
    <w:bookmarkStart w:name="z131" w:id="125"/>
    <w:p>
      <w:pPr>
        <w:spacing w:after="0"/>
        <w:ind w:left="0"/>
        <w:jc w:val="both"/>
      </w:pPr>
      <w:r>
        <w:rPr>
          <w:rFonts w:ascii="Times New Roman"/>
          <w:b w:val="false"/>
          <w:i w:val="false"/>
          <w:color w:val="000000"/>
          <w:sz w:val="28"/>
        </w:rPr>
        <w:t>
      46. Аудан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5"/>
    <w:bookmarkStart w:name="z132" w:id="126"/>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6"/>
    <w:bookmarkStart w:name="z133" w:id="127"/>
    <w:p>
      <w:pPr>
        <w:spacing w:after="0"/>
        <w:ind w:left="0"/>
        <w:jc w:val="both"/>
      </w:pPr>
      <w:r>
        <w:rPr>
          <w:rFonts w:ascii="Times New Roman"/>
          <w:b w:val="false"/>
          <w:i w:val="false"/>
          <w:color w:val="000000"/>
          <w:sz w:val="28"/>
        </w:rPr>
        <w:t>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Заңда және осы Регламентте белгіленген тәртіппен өткізіледі.</w:t>
      </w:r>
    </w:p>
    <w:bookmarkEnd w:id="127"/>
    <w:bookmarkStart w:name="z134" w:id="128"/>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8"/>
    <w:bookmarkStart w:name="z135" w:id="129"/>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9"/>
    <w:bookmarkStart w:name="z136" w:id="130"/>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30"/>
    <w:bookmarkStart w:name="z137" w:id="131"/>
    <w:p>
      <w:pPr>
        <w:spacing w:after="0"/>
        <w:ind w:left="0"/>
        <w:jc w:val="both"/>
      </w:pPr>
      <w:r>
        <w:rPr>
          <w:rFonts w:ascii="Times New Roman"/>
          <w:b w:val="false"/>
          <w:i w:val="false"/>
          <w:color w:val="000000"/>
          <w:sz w:val="28"/>
        </w:rPr>
        <w:t>
      Тұрақты комиссиялардың саны жетіден аспауға тиіс.</w:t>
      </w:r>
    </w:p>
    <w:bookmarkEnd w:id="131"/>
    <w:bookmarkStart w:name="z138" w:id="132"/>
    <w:p>
      <w:pPr>
        <w:spacing w:after="0"/>
        <w:ind w:left="0"/>
        <w:jc w:val="both"/>
      </w:pPr>
      <w:r>
        <w:rPr>
          <w:rFonts w:ascii="Times New Roman"/>
          <w:b w:val="false"/>
          <w:i w:val="false"/>
          <w:color w:val="000000"/>
          <w:sz w:val="28"/>
        </w:rPr>
        <w:t>
      Тұрақты комиссиялар жұмыс топтарын құра алады.</w:t>
      </w:r>
    </w:p>
    <w:bookmarkEnd w:id="132"/>
    <w:bookmarkStart w:name="z139" w:id="133"/>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bookmarkEnd w:id="133"/>
    <w:bookmarkStart w:name="z140" w:id="134"/>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4"/>
    <w:bookmarkStart w:name="z141" w:id="135"/>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5"/>
    <w:bookmarkStart w:name="z142" w:id="136"/>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6"/>
    <w:bookmarkStart w:name="z143" w:id="137"/>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7"/>
    <w:bookmarkStart w:name="z144" w:id="138"/>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8"/>
    <w:bookmarkStart w:name="z145" w:id="139"/>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9"/>
    <w:bookmarkStart w:name="z146" w:id="140"/>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0"/>
    <w:bookmarkStart w:name="z147" w:id="141"/>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1"/>
    <w:bookmarkStart w:name="z148" w:id="142"/>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2"/>
    <w:bookmarkStart w:name="z149" w:id="143"/>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3"/>
    <w:bookmarkStart w:name="z150" w:id="144"/>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4"/>
    <w:bookmarkStart w:name="z151" w:id="145"/>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5"/>
    <w:bookmarkStart w:name="z152" w:id="146"/>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6"/>
    <w:bookmarkStart w:name="z153" w:id="147"/>
    <w:p>
      <w:pPr>
        <w:spacing w:after="0"/>
        <w:ind w:left="0"/>
        <w:jc w:val="left"/>
      </w:pPr>
      <w:r>
        <w:rPr>
          <w:rFonts w:ascii="Times New Roman"/>
          <w:b/>
          <w:i w:val="false"/>
          <w:color w:val="000000"/>
        </w:rPr>
        <w:t xml:space="preserve"> 3-параграф. Мәслихаттың тұрақты комиссиясының төрағасы</w:t>
      </w:r>
    </w:p>
    <w:bookmarkEnd w:id="147"/>
    <w:bookmarkStart w:name="z154" w:id="148"/>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8"/>
    <w:bookmarkStart w:name="z155" w:id="149"/>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9"/>
    <w:bookmarkStart w:name="z156" w:id="150"/>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0"/>
    <w:bookmarkStart w:name="z157" w:id="151"/>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1"/>
    <w:bookmarkStart w:name="z158" w:id="152"/>
    <w:p>
      <w:pPr>
        <w:spacing w:after="0"/>
        <w:ind w:left="0"/>
        <w:jc w:val="both"/>
      </w:pPr>
      <w:r>
        <w:rPr>
          <w:rFonts w:ascii="Times New Roman"/>
          <w:b w:val="false"/>
          <w:i w:val="false"/>
          <w:color w:val="000000"/>
          <w:sz w:val="28"/>
        </w:rPr>
        <w:t xml:space="preserve">
      55. Егер осы Регламенттің </w:t>
      </w:r>
      <w:r>
        <w:rPr>
          <w:rFonts w:ascii="Times New Roman"/>
          <w:b w:val="false"/>
          <w:i w:val="false"/>
          <w:color w:val="000000"/>
          <w:sz w:val="28"/>
        </w:rPr>
        <w:t>60-тармағында</w:t>
      </w:r>
      <w:r>
        <w:rPr>
          <w:rFonts w:ascii="Times New Roman"/>
          <w:b w:val="false"/>
          <w:i w:val="false"/>
          <w:color w:val="000000"/>
          <w:sz w:val="28"/>
        </w:rPr>
        <w:t xml:space="preserve"> өзгеше көзделмесе,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2"/>
    <w:bookmarkStart w:name="z159" w:id="153"/>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3"/>
    <w:bookmarkStart w:name="z160" w:id="154"/>
    <w:p>
      <w:pPr>
        <w:spacing w:after="0"/>
        <w:ind w:left="0"/>
        <w:jc w:val="left"/>
      </w:pPr>
      <w:r>
        <w:rPr>
          <w:rFonts w:ascii="Times New Roman"/>
          <w:b/>
          <w:i w:val="false"/>
          <w:color w:val="000000"/>
        </w:rPr>
        <w:t xml:space="preserve"> 4-параграф. Мәслихаттың есеп комиссиясы</w:t>
      </w:r>
    </w:p>
    <w:bookmarkEnd w:id="154"/>
    <w:bookmarkStart w:name="z161" w:id="155"/>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5"/>
    <w:bookmarkStart w:name="z162" w:id="156"/>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6"/>
    <w:bookmarkStart w:name="z163" w:id="157"/>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7"/>
    <w:bookmarkStart w:name="z164" w:id="158"/>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8"/>
    <w:bookmarkStart w:name="z165" w:id="159"/>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9"/>
    <w:bookmarkStart w:name="z166" w:id="160"/>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60"/>
    <w:bookmarkStart w:name="z167" w:id="161"/>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61"/>
    <w:bookmarkStart w:name="z168" w:id="162"/>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2"/>
    <w:bookmarkStart w:name="z169" w:id="163"/>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3"/>
    <w:bookmarkStart w:name="z170" w:id="164"/>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4"/>
    <w:bookmarkStart w:name="z171" w:id="165"/>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5"/>
    <w:bookmarkStart w:name="z172" w:id="166"/>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6"/>
    <w:bookmarkStart w:name="z173" w:id="167"/>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7"/>
    <w:bookmarkStart w:name="z174" w:id="168"/>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8"/>
    <w:bookmarkStart w:name="z175" w:id="169"/>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9"/>
    <w:bookmarkStart w:name="z176" w:id="170"/>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0"/>
    <w:bookmarkStart w:name="z177" w:id="171"/>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1"/>
    <w:bookmarkStart w:name="z178" w:id="172"/>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2"/>
    <w:bookmarkStart w:name="z179" w:id="173"/>
    <w:p>
      <w:pPr>
        <w:spacing w:after="0"/>
        <w:ind w:left="0"/>
        <w:jc w:val="left"/>
      </w:pPr>
      <w:r>
        <w:rPr>
          <w:rFonts w:ascii="Times New Roman"/>
          <w:b/>
          <w:i w:val="false"/>
          <w:color w:val="000000"/>
        </w:rPr>
        <w:t xml:space="preserve"> 5-параграф. Мәслихаттардағы депутаттық бірлестіктер</w:t>
      </w:r>
    </w:p>
    <w:bookmarkEnd w:id="173"/>
    <w:bookmarkStart w:name="z180" w:id="174"/>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74"/>
    <w:bookmarkStart w:name="z181" w:id="175"/>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5"/>
    <w:bookmarkStart w:name="z182" w:id="176"/>
    <w:p>
      <w:pPr>
        <w:spacing w:after="0"/>
        <w:ind w:left="0"/>
        <w:jc w:val="both"/>
      </w:pPr>
      <w:r>
        <w:rPr>
          <w:rFonts w:ascii="Times New Roman"/>
          <w:b w:val="false"/>
          <w:i w:val="false"/>
          <w:color w:val="000000"/>
          <w:sz w:val="28"/>
        </w:rPr>
        <w:t>
      62. Депутаттық бірлестіктердің мүшелері:</w:t>
      </w:r>
    </w:p>
    <w:bookmarkEnd w:id="176"/>
    <w:bookmarkStart w:name="z183" w:id="177"/>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7"/>
    <w:bookmarkStart w:name="z184" w:id="178"/>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8"/>
    <w:bookmarkStart w:name="z185" w:id="179"/>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9"/>
    <w:bookmarkStart w:name="z186" w:id="180"/>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80"/>
    <w:bookmarkStart w:name="z187" w:id="181"/>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1"/>
    <w:bookmarkStart w:name="z188" w:id="182"/>
    <w:p>
      <w:pPr>
        <w:spacing w:after="0"/>
        <w:ind w:left="0"/>
        <w:jc w:val="left"/>
      </w:pPr>
      <w:r>
        <w:rPr>
          <w:rFonts w:ascii="Times New Roman"/>
          <w:b/>
          <w:i w:val="false"/>
          <w:color w:val="000000"/>
        </w:rPr>
        <w:t xml:space="preserve"> 7-тарау. Депутаттық әдеп қағидалары</w:t>
      </w:r>
    </w:p>
    <w:bookmarkEnd w:id="182"/>
    <w:bookmarkStart w:name="z189" w:id="183"/>
    <w:p>
      <w:pPr>
        <w:spacing w:after="0"/>
        <w:ind w:left="0"/>
        <w:jc w:val="both"/>
      </w:pPr>
      <w:r>
        <w:rPr>
          <w:rFonts w:ascii="Times New Roman"/>
          <w:b w:val="false"/>
          <w:i w:val="false"/>
          <w:color w:val="000000"/>
          <w:sz w:val="28"/>
        </w:rPr>
        <w:t>
      64. Мәслихат депутаттары:</w:t>
      </w:r>
    </w:p>
    <w:bookmarkEnd w:id="183"/>
    <w:bookmarkStart w:name="z190" w:id="184"/>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4"/>
    <w:bookmarkStart w:name="z191" w:id="185"/>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5"/>
    <w:bookmarkStart w:name="z192" w:id="186"/>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6"/>
    <w:bookmarkStart w:name="z193" w:id="187"/>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7"/>
    <w:bookmarkStart w:name="z194" w:id="188"/>
    <w:p>
      <w:pPr>
        <w:spacing w:after="0"/>
        <w:ind w:left="0"/>
        <w:jc w:val="both"/>
      </w:pPr>
      <w:r>
        <w:rPr>
          <w:rFonts w:ascii="Times New Roman"/>
          <w:b w:val="false"/>
          <w:i w:val="false"/>
          <w:color w:val="000000"/>
          <w:sz w:val="28"/>
        </w:rPr>
        <w:t>
      5) сөйлеушілердің сөзін бөлмеуге тиіс.</w:t>
      </w:r>
    </w:p>
    <w:bookmarkEnd w:id="188"/>
    <w:bookmarkStart w:name="z195" w:id="189"/>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9"/>
    <w:bookmarkStart w:name="z196" w:id="190"/>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90"/>
    <w:bookmarkStart w:name="z197" w:id="191"/>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1"/>
    <w:bookmarkStart w:name="z198" w:id="192"/>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2"/>
    <w:bookmarkStart w:name="z199" w:id="193"/>
    <w:p>
      <w:pPr>
        <w:spacing w:after="0"/>
        <w:ind w:left="0"/>
        <w:jc w:val="both"/>
      </w:pPr>
      <w:r>
        <w:rPr>
          <w:rFonts w:ascii="Times New Roman"/>
          <w:b w:val="false"/>
          <w:i w:val="false"/>
          <w:color w:val="000000"/>
          <w:sz w:val="28"/>
        </w:rPr>
        <w:t xml:space="preserve">
      69.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3"/>
    <w:bookmarkStart w:name="z200" w:id="194"/>
    <w:p>
      <w:pPr>
        <w:spacing w:after="0"/>
        <w:ind w:left="0"/>
        <w:jc w:val="left"/>
      </w:pPr>
      <w:r>
        <w:rPr>
          <w:rFonts w:ascii="Times New Roman"/>
          <w:b/>
          <w:i w:val="false"/>
          <w:color w:val="000000"/>
        </w:rPr>
        <w:t xml:space="preserve"> 8-тарау. Мәслихат депутаттарының біліктілігін арттыру</w:t>
      </w:r>
    </w:p>
    <w:bookmarkEnd w:id="194"/>
    <w:bookmarkStart w:name="z201" w:id="195"/>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5"/>
    <w:bookmarkStart w:name="z202" w:id="196"/>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6"/>
    <w:bookmarkStart w:name="z203" w:id="197"/>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97"/>
    <w:bookmarkStart w:name="z204" w:id="198"/>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8"/>
    <w:bookmarkStart w:name="z205" w:id="199"/>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9"/>
    <w:bookmarkStart w:name="z206" w:id="200"/>
    <w:p>
      <w:pPr>
        <w:spacing w:after="0"/>
        <w:ind w:left="0"/>
        <w:jc w:val="left"/>
      </w:pPr>
      <w:r>
        <w:rPr>
          <w:rFonts w:ascii="Times New Roman"/>
          <w:b/>
          <w:i w:val="false"/>
          <w:color w:val="000000"/>
        </w:rPr>
        <w:t xml:space="preserve"> 9-тарау. Мәслихат аппаратының жұмысын ұйымдастыру</w:t>
      </w:r>
    </w:p>
    <w:bookmarkEnd w:id="200"/>
    <w:bookmarkStart w:name="z207" w:id="201"/>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1"/>
    <w:bookmarkStart w:name="z208" w:id="202"/>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2"/>
    <w:bookmarkStart w:name="z209" w:id="203"/>
    <w:p>
      <w:pPr>
        <w:spacing w:after="0"/>
        <w:ind w:left="0"/>
        <w:jc w:val="both"/>
      </w:pPr>
      <w:r>
        <w:rPr>
          <w:rFonts w:ascii="Times New Roman"/>
          <w:b w:val="false"/>
          <w:i w:val="false"/>
          <w:color w:val="000000"/>
          <w:sz w:val="28"/>
        </w:rPr>
        <w:t>
      Мәслихат аппараты туралы ережені Мәслихат бекітеді.</w:t>
      </w:r>
    </w:p>
    <w:bookmarkEnd w:id="203"/>
    <w:bookmarkStart w:name="z210" w:id="204"/>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4"/>
    <w:bookmarkStart w:name="z211" w:id="205"/>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05"/>
    <w:bookmarkStart w:name="z212" w:id="206"/>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