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36e8" w14:textId="cb33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Шарықты ауылдық округінің әкімінің 2023 жылғы 23 мамырдағы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19 мамырдағы №15-4-1/179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Шарықты ауылдық округінің Теректі ауылында орналасқан азамат Сейсенбаев Бауыржанның жеке қосалқы шаруашылығының аумағында ірі қара малдарының арасында құтыру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Қарқаралы ауданы Шарықты ауылдық округі әкімінің 2023 жылғы 20 наурыздағы №2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Шарықты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А.Ногербеков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