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b8fe" w14:textId="912b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Осакаров ауданы Николаев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2023 жылғы 31 қазандағы № 12/111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– өзі басқару туралы" Қазақстан Республикасы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2023 жылғы 23 маусымдағы №122 "Жергілікті қоғамдастықтың бөлек жиындарын өткізудің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Осакаров ауданы Николаев ауылдық округінің жергілікті қоғамдастықтың бөлек жиындарын өткізу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Жергілікті қоғамдастық жиынына қатысу үшін Қарағанды облысы Осакаров ауданы Николаев ауылдық округі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Қарағанды облысы Осакаров аудандық мәслихатының 2022 жылғы 23 желтоқсандағы №343 "Қарағанды облысы Осакаров ауданы Николаев ауылдық округінің жергілікті қоғамдастық жиындарына қатысу үшін жергілікті қоғамдастықтың бөлек жиындарын өткізу тәртібі және ауылдық округ тұрғындары өкілдерінің сандық құрамын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Саққулаков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"31"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Осакаров ауданы Николаев ауылдық округінің аумағында жергілікті қоғамдастықтың бөлек жиындарын өткізу тәртібі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Осакаров ауданы Николаев ауылдық округінің аумағында жергілікті қоғамдастықтың бөлек жиындарын өткізудің осы тәртібі "Қазақстан Республикасындағы жергілікті мемлекеттік басқару және өзін-өзі басқару туралы"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2023 жылғы 23 маусымдағы №122 "Жергілікті қоғамдастықтың бөлек жиындарын өткізудің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Қарағанды облысы Осакаров ауданы Николаев ауылдық округінің Николаевка ауылы, Қайыңды ауылы, Топан ауылы (бұдан әрі – Николаев ауылдық округі) көшелері тұрғындарының жергілікті қоғамдастықтың бөлек жиындарын өткізу тәртібін белгілейді.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Тәртіпте мынадай негізгі ұғымдар пайдаланылады: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бөлек жергілікті қоғамдастық жиыны – ауыл, көше, ауылдық округ тұрғындарының (жергілікті қоғамдастық мүшелерінің) жергілікті қоғамдастық жиынына қатысу үшін өкілдерді сайлауға тікелей қатысуы;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 – шекараларында жергілікті өзін-өзі басқару жүзеге асырылатын, оның органдары құрылатын және жұмыс істейтін тиісті әкімшілік-аумақтық бірліктің аумағында тұратын тұрғындардың (жергілікті қоғамдастық мүшелерінің) жиынтығы.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Жергілікті қоғамдастықтың бөлек жиындарын өткізу тәртібі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Николаев ауылдық округінің аумағы ауылдарға, көшелерге бөлінеді.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әр көшеден үш адамнан аспайтын өкілдер сайланады.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Қарағанды облысы Осакаров ауданы Николаев ауылдық округінің әкімі (бұдан әрі - Николаев ауылдық округінің әкімі) ауыл, көше шегінде жергілікті қоғамдастықтың бөлек жиынын шақырады және өткізуді ұйымдастырады.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 шегінде көппәтерлі үйлер болған жағдайда көппәтерлі үйдің бөлек жиындары өткізілмейді.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бөлек жиындарының шақырылу уақыты, орны және талқыланатын мәселелер туралы жергілікті қоғамдастықтың халқын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Жергілікті қоғамдастықтың бөлек жиынын ашудың алдында Николаев ауылдық округі ауылының, көшесінің қатысып отырған тұрғындарын тіркеу жүргізіледі.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толмағандардың, сот әрекетке қабілетсіз деп таныған адамдардың, сондай-ақ сот үкімі бойынша бас бостандығынан айыру орындарында ұсталатын адамдардың жергілікті қоғамдастықтың бөлек жиынына қатысуына жол берілмейді.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Жергiлiктi қоғамдастықтың бөлек жиыны ауылда, көшеде тұратын Николаев ауылдық округі тұрғындарының (жергiлiктi қоғамдастық мүшелерiнiң) кемінде он пайызы қатысқан кезде өтті деп есептеледi.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Николаев ауылдық округінің әкімі немесе ол уәкілеттік берген тұлға ашады.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 ауылдық округінің әкімі немесе ол уәкілеттік берген тұлға бөлек жергілікті қоғамдастық жиынының төрағасы болып табылады.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жиынында хаттама жүргізіледі, жергілікті қоғамдастықтың бөлек жиынының хаттамасын ресімдеу үшін ашық дауыс беру арқылы хатшы сайланады.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 жиынына қатысу үшін Николаев ауылдық округінің ауыл, көше тұрғындары өкілдерінің кандидатураларын Қарағанды облысы Осакаров аудандық мәслихаты бекіткен сандық құрамға сәйкес жергілікті қоғамдастықтың бөлек жиынының қатысушылары ұсынады.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Дауыс беру ашық тәсілмен әрбір кандидатура бойынша дербес жүргізіледі. Жергілікті қоғамдастықтың бөлек жиынына қатысушылардың ең көп дауысын жинаған кандидаттар сайланды деп есептеледі.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жергілікті қоғамдастықтың бөлек жиынында дауыс беру кезінде қатысушылардың дауыстары тең бөлінген жағдайда, бөлек жиынның төрағасы шешуші дауыс құқығын пайдаланады.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Николаев ауылдық округі әкімінің аппаратына береді.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жиынында немесе жергілікті қоғамдастық жиналысында хаттама жүргізіледі, онда: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жиынының немесе жергілікті қоғамдастық жиналысының өткізілген күні мен орны;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 және олардың тегі, аты, әкесінің аты (ол болған жағдайда) көрсетілген тізім;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 жиынының немесе жергілікті қоғамдастық жиналысының төрағасы мен хатшысының тегі, аты, әкесінің аты (ол болған жағдайда);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сөйлеген сөздердің мазмұны және қабылданған шешімдер көрсетіледі.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"31"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Осакаров ауданы Николаев ауылдық округінің Николаевка ауылы, Топан ауылы, Қайыңды ауылы көшелері тұрғындары өкілдерінің сандық құрамы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ауылы, Топан ауылы, Қайыңды ауылы көшелерінің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өкілдерінің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Надречная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Жиыны: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