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15ba" w14:textId="deb1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Ақбұлақ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13/118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Ақбұлақ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қоғамдыстық жиынына қатысу үшін Қарағанды облысы Осакаров ауданы Ақбұлақ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19 тамыздағы № 279 "Қарағанды облысы Осакаров ауданы Ақбұлақ ауылдық округінің жергілікті қоғамдастық жиындарына қатысу үшін жерлікті қоғамдастықтың бөлек жиындарын өткізу тәртібі және кент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13/118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Ақбұлақ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Ақбұлақ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Ақбұлақ ауылдық округінің Ақбұлақ ауылы, Роднички ауылы (бұдан әрі – Ақбұлақ ауылдық округі)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xml:space="preserve">
      2. Осы тәртіпте мынадай негізгі ұғымдар пайдаланылады: </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Ақбұлақ ауылдық округінің аумағы ауылдарға,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Ақбұлақ ауылдық округінің әкімі (бұдан әрі- Ақбұлақ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Ақбұлақ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Ақбұлақ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ауылда, көшеде тұратын Ақбұлақ ауылдық округі тұрғындарының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Ақбұлақ ауылдық округінің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Ақбұлақ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Ақбұлақ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Ақбұлақ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xml:space="preserve">
      5) күн тәртібі, сөйлеген сөздердің мазмұны және қабылданған шешімдер көрсетіледі.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№13/118 шещіміне</w:t>
            </w:r>
            <w:r>
              <w:br/>
            </w:r>
            <w:r>
              <w:rPr>
                <w:rFonts w:ascii="Times New Roman"/>
                <w:b w:val="false"/>
                <w:i w:val="false"/>
                <w:color w:val="000000"/>
                <w:sz w:val="20"/>
              </w:rPr>
              <w:t>2- 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Ақбұлақ ауылдық округінің Ақбұлақ ауылы, Роднички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ауылы, Роднички ауылы көшелерінің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Гагарина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Заготзерновская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Роднички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