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de2e" w14:textId="fced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2022 жылғы 13 желтоқсандағы № 153 "2023-2025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2023 жылғы 24 сәуірдегі № 8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2022 жылғы 13 желтоқсандағы </w:t>
      </w:r>
      <w:r>
        <w:rPr>
          <w:rFonts w:ascii="Times New Roman"/>
          <w:b w:val="false"/>
          <w:i w:val="false"/>
          <w:color w:val="000000"/>
          <w:sz w:val="28"/>
        </w:rPr>
        <w:t>№ 153</w:t>
      </w:r>
      <w:r>
        <w:rPr>
          <w:rFonts w:ascii="Times New Roman"/>
          <w:b w:val="false"/>
          <w:i w:val="false"/>
          <w:color w:val="000000"/>
          <w:sz w:val="28"/>
        </w:rPr>
        <w:t xml:space="preserve"> "2023-2025 жылдарға арналған облыстық бюджет туралы" шешіміне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–533 938 596,1мың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40 954 564,4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7 427 193,1мың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10 000,0мың теңге;</w:t>
      </w:r>
    </w:p>
    <w:bookmarkEnd w:id="6"/>
    <w:bookmarkStart w:name="z12" w:id="7"/>
    <w:p>
      <w:pPr>
        <w:spacing w:after="0"/>
        <w:ind w:left="0"/>
        <w:jc w:val="both"/>
      </w:pPr>
      <w:r>
        <w:rPr>
          <w:rFonts w:ascii="Times New Roman"/>
          <w:b w:val="false"/>
          <w:i w:val="false"/>
          <w:color w:val="000000"/>
          <w:sz w:val="28"/>
        </w:rPr>
        <w:t>
      трансферттер түсімі – 485 546 838,6 мың теңге;</w:t>
      </w:r>
    </w:p>
    <w:bookmarkEnd w:id="7"/>
    <w:bookmarkStart w:name="z13" w:id="8"/>
    <w:p>
      <w:pPr>
        <w:spacing w:after="0"/>
        <w:ind w:left="0"/>
        <w:jc w:val="both"/>
      </w:pPr>
      <w:r>
        <w:rPr>
          <w:rFonts w:ascii="Times New Roman"/>
          <w:b w:val="false"/>
          <w:i w:val="false"/>
          <w:color w:val="000000"/>
          <w:sz w:val="28"/>
        </w:rPr>
        <w:t>
      2) шығындар – 532 024 569,5мың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4 365 327,0 мың теңге;</w:t>
      </w:r>
    </w:p>
    <w:bookmarkEnd w:id="9"/>
    <w:bookmarkStart w:name="z15" w:id="10"/>
    <w:p>
      <w:pPr>
        <w:spacing w:after="0"/>
        <w:ind w:left="0"/>
        <w:jc w:val="both"/>
      </w:pPr>
      <w:r>
        <w:rPr>
          <w:rFonts w:ascii="Times New Roman"/>
          <w:b w:val="false"/>
          <w:i w:val="false"/>
          <w:color w:val="000000"/>
          <w:sz w:val="28"/>
        </w:rPr>
        <w:t>
      бюджеттік кредиттер – 15 448 392,0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11 083 065,0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2 587 318,4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2 587 318,4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-5 038 618,8 мың теңге;</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5 038 618,8 мың теңге;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келесідей мазмұндағы 12) тармақшамен толықтырылсын:</w:t>
      </w:r>
    </w:p>
    <w:bookmarkStart w:name="z23" w:id="17"/>
    <w:p>
      <w:pPr>
        <w:spacing w:after="0"/>
        <w:ind w:left="0"/>
        <w:jc w:val="both"/>
      </w:pPr>
      <w:r>
        <w:rPr>
          <w:rFonts w:ascii="Times New Roman"/>
          <w:b w:val="false"/>
          <w:i w:val="false"/>
          <w:color w:val="000000"/>
          <w:sz w:val="28"/>
        </w:rPr>
        <w:t>
      "12) Қызылорда қаласында С.Майқанова атындағы мәденит үйі жанынан мәдени-көпшілік жұмыстарды ұйымдастыру бөлімін ашу.";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келесідей мазмұндағы 7) тармақшамен толықтырылсын:</w:t>
      </w:r>
    </w:p>
    <w:bookmarkStart w:name="z25" w:id="18"/>
    <w:p>
      <w:pPr>
        <w:spacing w:after="0"/>
        <w:ind w:left="0"/>
        <w:jc w:val="both"/>
      </w:pPr>
      <w:r>
        <w:rPr>
          <w:rFonts w:ascii="Times New Roman"/>
          <w:b w:val="false"/>
          <w:i w:val="false"/>
          <w:color w:val="000000"/>
          <w:sz w:val="28"/>
        </w:rPr>
        <w:t xml:space="preserve">
      "7) қоршаған ортаны қорғау нысандарын дамыту."; </w:t>
      </w:r>
    </w:p>
    <w:bookmarkEnd w:id="18"/>
    <w:bookmarkStart w:name="z26" w:id="19"/>
    <w:p>
      <w:pPr>
        <w:spacing w:after="0"/>
        <w:ind w:left="0"/>
        <w:jc w:val="both"/>
      </w:pPr>
      <w:r>
        <w:rPr>
          <w:rFonts w:ascii="Times New Roman"/>
          <w:b w:val="false"/>
          <w:i w:val="false"/>
          <w:color w:val="000000"/>
          <w:sz w:val="28"/>
        </w:rPr>
        <w:t>
      келесідей мазмұндағы 5-1-тармақпен толықтырылсын:</w:t>
      </w:r>
    </w:p>
    <w:bookmarkEnd w:id="19"/>
    <w:bookmarkStart w:name="z27" w:id="20"/>
    <w:p>
      <w:pPr>
        <w:spacing w:after="0"/>
        <w:ind w:left="0"/>
        <w:jc w:val="both"/>
      </w:pPr>
      <w:r>
        <w:rPr>
          <w:rFonts w:ascii="Times New Roman"/>
          <w:b w:val="false"/>
          <w:i w:val="false"/>
          <w:color w:val="000000"/>
          <w:sz w:val="28"/>
        </w:rPr>
        <w:t xml:space="preserve">
      "5-1. Аудандар және Қызылорда қаласы бюджеттеріне республикалық бюджет қаражаты есебінен 2023 жылға арналған нысаналы ағымдағы трансферттердің бөлінуі Қызылорда облысы әкімдігінің қаулысы негізінде төмендегілер үшін айқындалады: </w:t>
      </w:r>
    </w:p>
    <w:bookmarkEnd w:id="20"/>
    <w:bookmarkStart w:name="z28" w:id="21"/>
    <w:p>
      <w:pPr>
        <w:spacing w:after="0"/>
        <w:ind w:left="0"/>
        <w:jc w:val="both"/>
      </w:pPr>
      <w:r>
        <w:rPr>
          <w:rFonts w:ascii="Times New Roman"/>
          <w:b w:val="false"/>
          <w:i w:val="false"/>
          <w:color w:val="000000"/>
          <w:sz w:val="28"/>
        </w:rPr>
        <w:t>
      1) мүгедектігі бар адамдардың құқықтарын қамтамасыз етуге және өмір сүру сапасын жақсарту;</w:t>
      </w:r>
    </w:p>
    <w:bookmarkEnd w:id="21"/>
    <w:bookmarkStart w:name="z29" w:id="22"/>
    <w:p>
      <w:pPr>
        <w:spacing w:after="0"/>
        <w:ind w:left="0"/>
        <w:jc w:val="both"/>
      </w:pPr>
      <w:r>
        <w:rPr>
          <w:rFonts w:ascii="Times New Roman"/>
          <w:b w:val="false"/>
          <w:i w:val="false"/>
          <w:color w:val="000000"/>
          <w:sz w:val="28"/>
        </w:rPr>
        <w:t>
      2) халықтың әлеуметтік жағынан осал топтарына коммуналдық тұрғын үй қорынан тұрғын үй сатып алу.";</w:t>
      </w:r>
    </w:p>
    <w:bookmarkEnd w:id="22"/>
    <w:bookmarkStart w:name="z30" w:id="23"/>
    <w:p>
      <w:pPr>
        <w:spacing w:after="0"/>
        <w:ind w:left="0"/>
        <w:jc w:val="both"/>
      </w:pPr>
      <w:r>
        <w:rPr>
          <w:rFonts w:ascii="Times New Roman"/>
          <w:b w:val="false"/>
          <w:i w:val="false"/>
          <w:color w:val="000000"/>
          <w:sz w:val="28"/>
        </w:rPr>
        <w:t>
      келесідей мазмұндағы 8-1, 8-2-тармақтармен толықтырылсын:</w:t>
      </w:r>
    </w:p>
    <w:bookmarkEnd w:id="23"/>
    <w:bookmarkStart w:name="z31" w:id="24"/>
    <w:p>
      <w:pPr>
        <w:spacing w:after="0"/>
        <w:ind w:left="0"/>
        <w:jc w:val="both"/>
      </w:pPr>
      <w:r>
        <w:rPr>
          <w:rFonts w:ascii="Times New Roman"/>
          <w:b w:val="false"/>
          <w:i w:val="false"/>
          <w:color w:val="000000"/>
          <w:sz w:val="28"/>
        </w:rPr>
        <w:t>
      "8-1. Мемлекеттік бағдарламаларды іске асыру шеңберінде тұрғын үй құрылысын қаржыландыруға ішкі нарықта айналысқа жіберу үшін 2023 жылға бағалы қағаздар шығару түрінде облыстың жергілікті атқарушы органымен қарыз алуы мақұлдансын;</w:t>
      </w:r>
    </w:p>
    <w:bookmarkEnd w:id="24"/>
    <w:bookmarkStart w:name="z32" w:id="25"/>
    <w:p>
      <w:pPr>
        <w:spacing w:after="0"/>
        <w:ind w:left="0"/>
        <w:jc w:val="both"/>
      </w:pPr>
      <w:r>
        <w:rPr>
          <w:rFonts w:ascii="Times New Roman"/>
          <w:b w:val="false"/>
          <w:i w:val="false"/>
          <w:color w:val="000000"/>
          <w:sz w:val="28"/>
        </w:rPr>
        <w:t>
      8-2. Аудандар мен Қызылорда қаласы бюджеттерінен заңнаманың өзгеруіне байланысты трансферттердің түсімдері 100 787 мың теңге сомасында көзделсін.";</w:t>
      </w:r>
    </w:p>
    <w:bookmarkEnd w:id="25"/>
    <w:bookmarkStart w:name="z33"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4" w:id="2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"24" сәуірдегі</w:t>
            </w:r>
            <w:r>
              <w:br/>
            </w:r>
            <w:r>
              <w:rPr>
                <w:rFonts w:ascii="Times New Roman"/>
                <w:b w:val="false"/>
                <w:i w:val="false"/>
                <w:color w:val="000000"/>
                <w:sz w:val="20"/>
              </w:rPr>
              <w:t>№ 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153 шешіміне 1-қосымша</w:t>
            </w:r>
          </w:p>
        </w:tc>
      </w:tr>
    </w:tbl>
    <w:bookmarkStart w:name="z42" w:id="28"/>
    <w:p>
      <w:pPr>
        <w:spacing w:after="0"/>
        <w:ind w:left="0"/>
        <w:jc w:val="left"/>
      </w:pPr>
      <w:r>
        <w:rPr>
          <w:rFonts w:ascii="Times New Roman"/>
          <w:b/>
          <w:i w:val="false"/>
          <w:color w:val="000000"/>
        </w:rPr>
        <w:t xml:space="preserve"> 2023 жылға арналған облыстық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Сомасы, мың теңге</w:t>
            </w:r>
          </w:p>
          <w:bookmarkEnd w:id="2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533 938 596,1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40 954 564,4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22 062 970,4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22 062 970,4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1 901 383,4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7 427 193,1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1 456 877,1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485 546 838,6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484 984 895,0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484 984 895,0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532 024 569,5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7 481 580,9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2 998 267,6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290 792 939,2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257 020 174,2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125 095 091,5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41 764 274,7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10 675 662,1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9 974 649,5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21 984 393,9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2 256 531,9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19 995 234,2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8 610 845,9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8 610 845,9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7 631 945,5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6 957 255,5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38 610 934,5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38 610 934,5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24 919 427,2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865 616,3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2 581 812,4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25 769 719,2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6 526 945,2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801 605,6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15 651 257,0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23 126 492,8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23 126 492,8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12 736 278,4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39 742 844,6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39 742 844,6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2 877 867,6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15 107 106,0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7 348 032,8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15 448 392,0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-5 038 618,8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5 038 618,8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