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3340b" w14:textId="c0334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Ақжарма ауылдық округінің бюджеті туралы" Қызылорда қалалық мәслихатының 2022 жылғы 28 желтоқсандағы № 205-29/3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2023 жылғы 12 мамырдағы № 18-3/3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қалалық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Ақжарма ауылдық округінің бюджеті туралы" Қызылорда қалалық мәслихатының 2022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205-29/3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Ақжарма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152 806,0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5 079,0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144,0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147 583,0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153 492,8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- 686,8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686,8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686,8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12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18-3/3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205-29/3 шешіміне 1-қосымша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Ақжарма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153 492,8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47 701,8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46 473,8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қаражаты есебінен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қалалардың,ауылдардың ,кенттердің,ауылдық округтердің автомобиль жолдарын салу және қайта жаңғырту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