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8e3b" w14:textId="5a18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342 "2023-2025 жылдарға арналған Беларан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қыркүйектегі № 88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 – 2025жылдарға арналған Беларан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–55 496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–1 809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–53 687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–56 096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жатады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1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