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1baa" w14:textId="75e1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2022 жылғы 26 желтоқсандағы № 348 "2023-2025 жылдарға арналған Сазды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12 қыркүйектегі № 92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Арал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Сазды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Сазды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54 347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1 186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53 161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54 524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- 177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–177 мың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0.".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шешіміне 1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Сазды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