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0d1e" w14:textId="1550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350 "2023-2025 жылдарға арналған Райым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Райым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Райым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107 600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–2 275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–105 305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–107 785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шешіміне 1 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