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0f4" w14:textId="4ad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336 "2023-2025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581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