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b687" w14:textId="5d9b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Қазалы қаласының бюджеті туралы" 2022 жылғы 23 желтоқсандағы № 338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29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Қазалы қаласының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176269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269273,5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234110,5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273020,2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3746,7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 –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Қазалы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Қазалы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қаласындағы 9 көшеге жаяу жүргіншілер жолдарын салу жобасының ЖСҚ-н әзірлеу және мемлекеттік сараптамадан өткізу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"Қалалық мәдениет Үйі" МКҚК-ы материалдық техникалық базасын нығайту мақсатында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орман шаруашылығы және жануарлар дүниесін қорғау" мекемесінің берген есептемесіне сәйкес шығындардың орнын толтыру үшін орман шаруашылығы өндірісі шығындарын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Ерлепесов көшесінде орналасқан спорт алаңының жасанды төсеніш қабатын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қаласы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