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3d80" w14:textId="0213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Ақжона ауылдық округінің бюджеті туралы" 2022 жылғы 23 желтоқсандағы № 339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Ақжона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176758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69568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71725,4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140,4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140,4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Ақжона ауылдық округі, Майдакөл ауылындағы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аумағын абаттандыру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Ақжона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