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68b9" w14:textId="cd86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Бірлік ауылдық округінің бюджеті туралы" 2022 жылғы 23 желтоқсандағы № 344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Бірлік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176683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62611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61314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63193,1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582,1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582,1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4, 5 - қосымшалармен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Бірлік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әкімшілігі ғимаратының аумағын абаттандыру (брусчатка төсеу)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ғимаратына мүмкіндігі шектеулі азаматтарға кіріп-шығуы үшін пандус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5-қосымша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