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e61" w14:textId="6c1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Аранды ауылдық округінің бюджеті туралы" 2022 жылғы 23 желтоқсандағы № 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Аранды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176684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111644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107888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113809,2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2165,2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Аранды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