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65a8" w14:textId="f5e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Мұратбаев ауылдық округінің бюджеті туралы" 2022 жылғы 23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Мұратбаев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177717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115740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112341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116828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1088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5-қосымша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аудандық бюджет қаражаты есебінен берілетін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әкімінің аппараты" КММ-нің әкімшілік ғимаратын ағымдағы жқндеу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ауылы, Қуандық әулие-0,4 км, Қорқыт ата-0,3 км, С.Сейфуллин -0,3 км көшелеріне түнгі жарық шамдарынорнату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 аппаратының әкімшілік ғимаратын ағымдағы жөндеу жұмыстарынан үнемделген қаржыны қосымша анықталған жұмыстарға қайта бағыттауға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