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71ba" w14:textId="3047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Басықара ауылдық округінің бюджеті туралы" 2022 жылғы 23 желтоқсандағы № 343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17 қарашадағы № 103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Басықара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176423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Басықара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107637,4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103992,4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107735,3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97,9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Басықара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Басықара ауылдық округінің бюджетіне аудандық бюджет есебінен бөлінген ағымдағы нысаналы трансферттері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округі, Басықара ауылы, С.Мұқанов көшесінде орналасқан спорт алаңының жасанды төсеніш қабатын ағымдағы жөндеу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ауданы, Басықара ауылындағы Т. Мұсабаев көшесін (1,162 км) орташа жөндеу жұмыстарының ЖСҚ-н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ауылындағы аяқ су айдайтын СНП 500/10 маркалы насосты (2010 жылғы)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ауылына аяқ су айдайтын СНП 500/10 маторына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ғимаратына жылу маусымына сұйық отын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клубының көрермен орындықтарын жөндеу үшін материалдар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