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24c3" w14:textId="7b62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Өркендеу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167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104041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4802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98992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105103 мың теңге, оның ішінде;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1062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Өркендеу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Өркендеу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06.05.2024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Өркендеу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Өркендеу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Өркендеу ауылдық округі бюджетіне аудандық бюджет қаражаты есебінен берілетін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Жылуан-2 каналының жер учаскесінің сәйкестендіру құжаттарын рәсімдеуге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елді мекені үй іргелік сумен қамтамасыз ету үшін суды насоспен айдау үшін қажетті сұйық отын (солярка) 1 тонна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елді мекеніндегі Жанкент көшесіне (1 км) автомобиль жолына күрделі жөндеу жұмыстарына ЖСҚ-н әзірлеп, мемлекеттік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шешіміне 5-қосымша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Өркендеу ауылдық округінің бюджетіне республикалық бюджет есебінен бөлінген ағымдағы нысаналы трансферттердің көлемі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 әкімінің аппаратынаАзаматтық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ауылдық мәдениет үйінеАзаматтық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