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70cb" w14:textId="a067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108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155 666,9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36 427,9 мың теңге;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2 264,8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116 974,2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шығындар – 158 780,5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-3 113,6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3 113,6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3 113,6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Ақай ауылдық округінің бюджетіне берілетін бюджеттік субвенция көлемі 86 680 мың теңге мөлшерінде белгіленгені ескерілсін.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Ақай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2023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2023 жылы аудандық бюджеттен бөлінген мақсатты трансферттердің пайдаланылмаған (толық пайдаланылмаған) 449,9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2024 жылға арналған Ақай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3-3-тармақпен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2-қосымша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3-қосымша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округінің Қорқыт ата көшесін орташа жөндеуге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округінің Ғарышкерлер көшесін орташа жөндеуге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5 көшелерді автомобиль жолдарын орташа жөндеу үшін жоба-сметалық құжаттама әзірлеуге (Төле би, Жанқожа батыр, Құншығаров, Қорқыт ата, Ғарышкерлер)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5 көшелерді автомобиль жолдарын орташа жөндеу үшін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ауданы, Ақай ауылының 21 көшелеріне қиыршық тас жолдарын салу үшін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клубы үйіне LED экран 5 х 6 м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Крайний әуежайына барар жол мен Достық саябағының аралығындағы көшелер қиылыстарына 5 дана аялдама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23 көшелеріне техникалық паспорт жасату және тіркету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23 көшелеріне жер учаскесіне жеке меншік құқығын беретін акт дайындау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ВАИ ашық алаңын кешкі мезгілде жарықтандыру шамдарын орнату жұмыстарын жүргізу үшін қажетті құрал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5-қосымша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бюджетінде республикалық бюджет есебінен қаралған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