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c843" w14:textId="da1c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Жаңажол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25 желтоқсандағы № 111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Жаңажол ауылдық округінің бюджеті 1, 2 және 3-қосымшаларға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87 723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8 135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79 548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88 085,6 мың теңге.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-362,6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362,6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Жаңажол ауылдық округінің бюджетіне берілетін бюджеттік субвенция көлемі 79 131 мың теңге мөлшерінде белгіленгені ескерілсін.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2023 жылы Қазақстан Республикасының Ұлттық қорынан берілетін нысаналы трансферт есебінен республикалық бюджеттен бөлінген мақсатты трансферттердің пайдаланылмаған (толық пайдаланылмаған) 0,7 мың теңгені аудандық бюджетке қайтару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2023 жылы аудандық бюджеттен бөлінген мақсатты трансферттердің пайдаланылмаған (толық пайдаланылмаған) 2,4 мың теңгені аудандық бюджетке қайтару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2024 жылға арналған Жаңажол ауылдық округінің бюджетінде республикалық бюджет есебінен қаралған нысаналы трансферттер 4-қосымшасына сәйкес бекітілсін.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2-3-тармақпен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2-4. 2024 жылға арналған Жаңажол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2-4-тармақпен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пайдаланылмаған( 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түгел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шешіміне 2-қосымша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Жаңажол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шешіміне 3-қосымша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Жаңажол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№111 шешіміне 4-қосымша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2024 жылға арналған Жаңажол ауылдық округінің бюджетінде республикалық бюджет есебінен қаралған нысаналы трансферттер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 әкімінің аппаратына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округінің клубына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№111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бюджетінде аудандық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оркугінің клубына "АДАЛ АДАМ" МӘДЕНИ ТӘРБИЕ ОРТАЛЫҒЫ" атты көлемді жарықтандырылған әріптермен маңдайша дайындау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