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8dbb" w14:textId="0fd8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Алдашбай Ахун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2023 жылғы 25 желтоқсандағы № 116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Алдашбай Ахун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123 751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2 738 мың теңге;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121 013 мың теңге;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123 772,5 мың теңге;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-21,5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21,5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өзгерістер енгізілді - Қызылорда облысы Қармақшы аудандық мәслихатының 24.05.2024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Қызылорда облысы Қармақшы аудандық мәслихатының 26.12.2024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Алдашбай Ахун ауылдық округінің бюджетіне берілетін бюджеттік субвенция көлемі 61 587 мың теңге мөлшерінде белгіленгені ескерілсін.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Алдашбай Ахун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2023 жылы аудандық бюджеттен бөлінген мақсатты трансферттердің пайдаланылмаған (толық пайдаланылмаған) 0,7 мың теңгені аудандық бюджетке қайтару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2024 жылға арналған Алдашбай Ахун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3-2-тармақпен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Алдашбай Ахун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2-қосымша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Алдашбай Ахун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3-қосымша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Алдашбай Ахун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Алдашбай Ахун ауылдық округінің бюджетінде аудандық бюджет есебінен қаралған нысаналы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Қармақшы аудандық мәслихатының 26.12.2024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ауылына паспорт орнату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округіне қарасты аумақтағы Бекет құм каналы және Шырпылы ой маңынан сумен қамтамасыз ету үшін ұңғыма қазу жұмысына жоба-сметалық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елді мекеніне балаларға арналған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округінің клубына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 абаттандыру мақсатында "Тағзым алаңын" орнату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 абаттандыру мақсатында кіре беріс арканы ағымдағы жөндеу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Майлыөзек көшесіне жаяу жүргіншілер жолын орналастыру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округтегі балабақша ғимаратына тұрғын үй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округіндегі Ә.Егізбаев, Түпбөгет, Ынтымақ көшелеріне орташа жөндеу жұмыстарына ведомотволық сараптама қорытындысын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5-қосымша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Алдашбай Ахун ауылдық округінің бюджетінде республикалық бюджет есебінен қаралған нысаналы трансферттер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Қармақшы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округінің клубына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