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4f14" w14:textId="6f24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Таң ауылдық округі әкімінің 2023 жылғы 26 желтоқсандағы N 29 шешімі. Күші жойылды - Қызылорда облысы Жалағаш ауданы Таң ауылдық округі әкімінің 2024 жылғы 31 қаңтардағы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ауданы Таң ауылдық округі әкімінің 31.01.2024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bookmarkStart w:name="z13" w:id="1"/>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"Қазақстан Республикасы Ауыл шаруашылығы министрлiгi ветеринариялық бақылау және қадағалау комитетiнің Жалағаш аудандық аумақтық инспекциясы" мемлекеттік мекемесі басшысының 2023 жылғы 25 желтоқсандағы № 291 ұсынысы негізінде Таң ауылдық округі әкімі ШЕШІМ ҚАБЫЛДАДЫ:</w:t>
      </w:r>
    </w:p>
    <w:bookmarkEnd w:id="1"/>
    <w:bookmarkStart w:name="z5" w:id="2"/>
    <w:p>
      <w:pPr>
        <w:spacing w:after="0"/>
        <w:ind w:left="0"/>
        <w:jc w:val="both"/>
      </w:pPr>
      <w:r>
        <w:rPr>
          <w:rFonts w:ascii="Times New Roman"/>
          <w:b w:val="false"/>
          <w:i w:val="false"/>
          <w:color w:val="000000"/>
          <w:sz w:val="28"/>
        </w:rPr>
        <w:t>
      1. Жалағаш ауданы, Таң ауылдық округіндегі "АгроЛидер Тан" жауапкершілігі шектеулі серіктестіктің меншігіндегі ауыл шаруашылығы жануарлары (мүйізді ірі қара) арасынан қарасан ауруының анықталуына байланысты Таң ауылдық округіндегі "АгроЛидер Тан" жауапкершілігі шектеулі серіктестігінің мал қора жай аулаларына, ауыл шаруашылық жануарларына (мүйізді ірі қара) карантин шаралары белгіленсін.</w:t>
      </w:r>
    </w:p>
    <w:bookmarkEnd w:id="2"/>
    <w:bookmarkStart w:name="z6" w:id="3"/>
    <w:p>
      <w:pPr>
        <w:spacing w:after="0"/>
        <w:ind w:left="0"/>
        <w:jc w:val="both"/>
      </w:pPr>
      <w:r>
        <w:rPr>
          <w:rFonts w:ascii="Times New Roman"/>
          <w:b w:val="false"/>
          <w:i w:val="false"/>
          <w:color w:val="000000"/>
          <w:sz w:val="28"/>
        </w:rPr>
        <w:t>
      2. Осы шешімнің орындалуына бақылауды өзіме қалдырамын.</w:t>
      </w:r>
    </w:p>
    <w:bookmarkEnd w:id="3"/>
    <w:bookmarkStart w:name="z7" w:id="4"/>
    <w:p>
      <w:pPr>
        <w:spacing w:after="0"/>
        <w:ind w:left="0"/>
        <w:jc w:val="both"/>
      </w:pPr>
      <w:r>
        <w:rPr>
          <w:rFonts w:ascii="Times New Roman"/>
          <w:b w:val="false"/>
          <w:i w:val="false"/>
          <w:color w:val="000000"/>
          <w:sz w:val="28"/>
        </w:rPr>
        <w:t xml:space="preserve">
      3. Осы шешім оның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Таң ауылдық округі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К.Б.Сейдахметов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