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789" w14:textId="1a2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2023-2025 жылдарға арналған бюджеті туралы" Жаңақорған аудандық мәслихатының 2022 жылғы 29 желтоқсандағы № 345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68 892,0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66 692,0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69 236,7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