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fd24" w14:textId="571f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Қыркеңсе ауылдық округі әкімінің 2023 жылғы 5 желтоқсандағы № 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2022 жылғы 18 тамыздағы қортындысына сәйкес Қыркеңсе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Қыркеңсе ауылдық округі, Әбдіғаппар ауылындағы атауы жоқ көшеге - "Тұрсынбаев Есалы"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Қыркеңсе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