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5cc2" w14:textId="f655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"Алмалы ауылдық округінің 2023 - 2025 жылдарға арналған бюджеті туралы" Шиелі аудандық мәслихатының 2022 жылғы 26 желтоқсандағы № 34/4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5 қыркүйектегі № 6/3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"Алмалы ауылдық округінің 2023 - 2025 жылдарға арналған бюджеті туралы" Шиелі аудандық мәслихатының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Алмалы ауылдық округінің 2023 - 2025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75 866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70 284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76 623,3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- 757,3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757,3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757,3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34/4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Алмалы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(кіші бағдарламалар)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76 623,3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