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3448" w14:textId="1643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ан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2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ан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14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3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86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154,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4,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014,1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24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Тұран ауылдық округ бюджетіне берілетін бюджеттік субвенциялар көлемі 84 594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24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, ауылдық округ коммуналдық меншік мүлкін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ні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