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5c2cd" w14:textId="675c2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әлеуметтік қолдау шараларын ұсыну туралы</w:t>
      </w:r>
    </w:p>
    <w:p>
      <w:pPr>
        <w:spacing w:after="0"/>
        <w:ind w:left="0"/>
        <w:jc w:val="both"/>
      </w:pPr>
      <w:r>
        <w:rPr>
          <w:rFonts w:ascii="Times New Roman"/>
          <w:b w:val="false"/>
          <w:i w:val="false"/>
          <w:color w:val="000000"/>
          <w:sz w:val="28"/>
        </w:rPr>
        <w:t>Қызылорда облысы Шиелі аудандық мәслихатының 2023 жылғы 26 желтоқсандағы № 11/27 шешімі</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Заңының 18-бабының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xml:space="preserve">, және Қазақстан Республикасының Ұлттық экономика министрінің 2014 жылғы 6 қарашадағы </w:t>
      </w:r>
      <w:r>
        <w:rPr>
          <w:rFonts w:ascii="Times New Roman"/>
          <w:b w:val="false"/>
          <w:i w:val="false"/>
          <w:color w:val="000000"/>
          <w:sz w:val="28"/>
        </w:rPr>
        <w:t>№ 72</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бұйрығына сәйкес, Шиелі аудандық мәслихаты ШЕШІМ ҚАБЫЛДАДЫ:</w:t>
      </w:r>
    </w:p>
    <w:bookmarkEnd w:id="0"/>
    <w:bookmarkStart w:name="z5" w:id="1"/>
    <w:p>
      <w:pPr>
        <w:spacing w:after="0"/>
        <w:ind w:left="0"/>
        <w:jc w:val="both"/>
      </w:pPr>
      <w:r>
        <w:rPr>
          <w:rFonts w:ascii="Times New Roman"/>
          <w:b w:val="false"/>
          <w:i w:val="false"/>
          <w:color w:val="000000"/>
          <w:sz w:val="28"/>
        </w:rPr>
        <w:t>
      1. 2024 жылы Шиелі ауданының ауылдық елді мекендеріне жұмыс істеуге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қолдау-ауданның әкімшілік орталықтары болып табылатын ауылдық елді мекендерге айлық есептік көрсеткіштің екі мың бес жүз еселенген мөлшерінен аспайтын сомада; ауылдық елді мекендерге айлық есептік көрсеткіштің екі мың еселенген мөлшерінен аспайтын сомада келген мамандар үшін бюджеттік кредит.</w:t>
      </w:r>
    </w:p>
    <w:bookmarkEnd w:id="3"/>
    <w:bookmarkStart w:name="z8" w:id="4"/>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1-тармағының</w:t>
      </w:r>
      <w:r>
        <w:rPr>
          <w:rFonts w:ascii="Times New Roman"/>
          <w:b w:val="false"/>
          <w:i w:val="false"/>
          <w:color w:val="000000"/>
          <w:sz w:val="28"/>
        </w:rPr>
        <w:t xml:space="preserve"> күші ветеринария саласындағы қызметті жүзеге асыратын ветеринария пункттерінің ветеринария мамандарына да қолданылады.</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Шиелі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А.Жандарбеков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