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658" w14:textId="ccd3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28/215 "2023 - 2025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Теңге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409 469,0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83 585,0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325 205,0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412 035,4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- 2 566,4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2 566,4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2 566,4 мың теңге.":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Теңге ауылының бюджетіне қалалық бюджеттен 325 205,0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28/215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68 557,0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