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a0e01" w14:textId="29a0e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2022 жылғы 26 желтоқсандағы № 29/259 "2023 - 2025 жылдарға арналған Сам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2023 жылғы 23 қазандағы № 7/65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 – 2025 жылдарға арналған Сам ауылдық округінің бюджеті туралы" Бейнеу аудандық мәслихатының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№29/259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 – 2025 жылдарға арналған Сам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келесідей көлемдерде бекітілсін: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32 425,0 мың теңге, оның ішінде: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1 842,0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30 583,0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32 493,5 мың теңге;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- 68,5 мың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 68,5 мың теңге: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68,5 мың теңге.";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қазандағы №7/65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№29/259 шешіміне 1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Сам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қазандағы №7/65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№29/259 шешіміне 4 қосымша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бюджеттік инвестициялық жобаларды (бағдарламаларды) іске асыруға бағытталған Сам ауылдық округінің бюджеттік даму бағдарламаларының тізбесі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