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fb97" w14:textId="013f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29/260 "2023 - 2025 жылдарға арналған Сарға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23 қазандағы № 7/66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Сарға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Сарға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31 740,0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4 148,0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386,0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27 193,0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31 772,7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-32,7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32,7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32,7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қазандағы №7/66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№29/260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Сарға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