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5b9f" w14:textId="c575b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2022 жылғы 23 желтоқсандағы № 21/127 "2023 - 2025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2023 жылғы 10 мамырдағы № 3/21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"2023 – 2025  жылдарға арналған аудандық бюджет туралы" Түпқараған аудандық мәслихатының 2022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№21/127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12 454 526,9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4 291 709,9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185 210,0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121 437,0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7 856 170,0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13 105 269,1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-91 198,0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36 225,0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127 423,0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- 559 544,2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559 544,2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36 225,0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127 423,0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650 742,2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12 454 526,9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4 291 709,9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813 861,0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257 158,0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556 703,0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498 100,8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2 824 247,1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2 770 702,0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31 553,3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146 402,0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185 210,0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181 413,0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175 162,0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121 437,0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115 137,0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80 085,0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7 856 170,0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13 105 269,1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1 112 103,1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161 868,0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479 882,0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115 168,0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125 424,0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272 317,1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63 080,1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937 010,0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7 066 971,0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6 798 911,0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1 403 569,0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5 175 587,0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218 355,0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324 312,0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60 794,0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1 504 002,0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"Ауыл-Ел бесігі" жобасы шеңберінде ауылдық елді мекендердегі әлеуметтік және инженерлік инфрақұрылымдарды дамыту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1 209 136,0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1 753 337,0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1 753 337,0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1 379 863,0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372 501,0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-91 198,0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650 742,2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