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48adf" w14:textId="0b48a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2021 жылғы 12 қарашадағы № 514 "Қостанай облысы әкімдігінің жұмыспен қамтуды үйлестіру және әлеуметтік бағдарламалар басқармасы" мемлекеттік мекемесі туралы ережені бекіту туралы" қаулысына толықтыру енгізу туралы</w:t>
      </w:r>
    </w:p>
    <w:p>
      <w:pPr>
        <w:spacing w:after="0"/>
        <w:ind w:left="0"/>
        <w:jc w:val="both"/>
      </w:pPr>
      <w:r>
        <w:rPr>
          <w:rFonts w:ascii="Times New Roman"/>
          <w:b w:val="false"/>
          <w:i w:val="false"/>
          <w:color w:val="000000"/>
          <w:sz w:val="28"/>
        </w:rPr>
        <w:t>Қостанай облысы әкімдігінің 2023 жылғы 19 қаңтардағы № 25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"Қостанай облысы әкімдігінің жұмыспен қамтуды үйлестіру және әлеуметтік бағдарламалар басқармасы" мемлекеттік мекемесі туралы ережені бекіту туралы" 2021 жылғы 12 қарашадағы № 514 </w:t>
      </w:r>
      <w:r>
        <w:rPr>
          <w:rFonts w:ascii="Times New Roman"/>
          <w:b w:val="false"/>
          <w:i w:val="false"/>
          <w:color w:val="000000"/>
          <w:sz w:val="28"/>
        </w:rPr>
        <w:t>қаулысына</w:t>
      </w:r>
      <w:r>
        <w:rPr>
          <w:rFonts w:ascii="Times New Roman"/>
          <w:b w:val="false"/>
          <w:i w:val="false"/>
          <w:color w:val="000000"/>
          <w:sz w:val="28"/>
        </w:rPr>
        <w:t xml:space="preserve"> келесі толықтыру енгізілсін:</w:t>
      </w:r>
    </w:p>
    <w:bookmarkEnd w:id="1"/>
    <w:bookmarkStart w:name="z6" w:id="2"/>
    <w:p>
      <w:pPr>
        <w:spacing w:after="0"/>
        <w:ind w:left="0"/>
        <w:jc w:val="both"/>
      </w:pPr>
      <w:r>
        <w:rPr>
          <w:rFonts w:ascii="Times New Roman"/>
          <w:b w:val="false"/>
          <w:i w:val="false"/>
          <w:color w:val="000000"/>
          <w:sz w:val="28"/>
        </w:rPr>
        <w:t>
      көрсетілген қаулымен бекітілген "Қостанай облысы әкімдігінің жұмыспен қамтуды үйлестіру және әлеуметтік бағдарламалар басқармасы" мемлекеттік мекемесі туралы 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24-4) тармақшамен толықтырылсын:</w:t>
      </w:r>
    </w:p>
    <w:bookmarkStart w:name="z8" w:id="3"/>
    <w:p>
      <w:pPr>
        <w:spacing w:after="0"/>
        <w:ind w:left="0"/>
        <w:jc w:val="both"/>
      </w:pPr>
      <w:r>
        <w:rPr>
          <w:rFonts w:ascii="Times New Roman"/>
          <w:b w:val="false"/>
          <w:i w:val="false"/>
          <w:color w:val="000000"/>
          <w:sz w:val="28"/>
        </w:rPr>
        <w:t>
      "24-4) азаматтардың кәсіпкерлік бастамасына жәрдемдесуді жүзеге асырады;".</w:t>
      </w:r>
    </w:p>
    <w:bookmarkEnd w:id="3"/>
    <w:bookmarkStart w:name="z9" w:id="4"/>
    <w:p>
      <w:pPr>
        <w:spacing w:after="0"/>
        <w:ind w:left="0"/>
        <w:jc w:val="both"/>
      </w:pPr>
      <w:r>
        <w:rPr>
          <w:rFonts w:ascii="Times New Roman"/>
          <w:b w:val="false"/>
          <w:i w:val="false"/>
          <w:color w:val="000000"/>
          <w:sz w:val="28"/>
        </w:rPr>
        <w:t>
      2. "Қостанай облысы әкімдігінің жұмыспен қамтуды үйлестіру және әлеуметтік бағдарламалар басқармасы" мемлекеттік мекемесі Қазақстан Республикасының заңнамасында белгіленген тәртіпте:</w:t>
      </w:r>
    </w:p>
    <w:bookmarkEnd w:id="4"/>
    <w:bookmarkStart w:name="z10" w:id="5"/>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толықтыру туралы әділет органдарына хабарлауды;</w:t>
      </w:r>
    </w:p>
    <w:bookmarkEnd w:id="5"/>
    <w:bookmarkStart w:name="z11" w:id="6"/>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12" w:id="7"/>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7"/>
    <w:bookmarkStart w:name="z13" w:id="8"/>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8"/>
    <w:bookmarkStart w:name="z14" w:id="9"/>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