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aef1a" w14:textId="b6aef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 жылға арналған жұмысқа орналастыру жөніндегі жұмыс орындарына квота белгілеу туралы</w:t>
      </w:r>
    </w:p>
    <w:p>
      <w:pPr>
        <w:spacing w:after="0"/>
        <w:ind w:left="0"/>
        <w:jc w:val="both"/>
      </w:pPr>
      <w:r>
        <w:rPr>
          <w:rFonts w:ascii="Times New Roman"/>
          <w:b w:val="false"/>
          <w:i w:val="false"/>
          <w:color w:val="000000"/>
          <w:sz w:val="28"/>
        </w:rPr>
        <w:t>Қостанай облысы әкімдігінің 2023 жылғы 1 желтоқсандағы № 514 қаулысы</w:t>
      </w:r>
    </w:p>
    <w:p>
      <w:pPr>
        <w:spacing w:after="0"/>
        <w:ind w:left="0"/>
        <w:jc w:val="both"/>
      </w:pPr>
      <w:bookmarkStart w:name="z4" w:id="0"/>
      <w:r>
        <w:rPr>
          <w:rFonts w:ascii="Times New Roman"/>
          <w:b w:val="false"/>
          <w:i w:val="false"/>
          <w:color w:val="000000"/>
          <w:sz w:val="28"/>
        </w:rPr>
        <w:t xml:space="preserve">
      Қазақстан Республикасы Әлеуметтік кодексінің </w:t>
      </w:r>
      <w:r>
        <w:rPr>
          <w:rFonts w:ascii="Times New Roman"/>
          <w:b w:val="false"/>
          <w:i w:val="false"/>
          <w:color w:val="000000"/>
          <w:sz w:val="28"/>
        </w:rPr>
        <w:t>107-бабына</w:t>
      </w:r>
      <w:r>
        <w:rPr>
          <w:rFonts w:ascii="Times New Roman"/>
          <w:b w:val="false"/>
          <w:i w:val="false"/>
          <w:color w:val="000000"/>
          <w:sz w:val="28"/>
        </w:rPr>
        <w:t xml:space="preserve"> сәйкес Қостанай облысының әкімдігі ҚАУЛЫ ЕТЕДІ:</w:t>
      </w:r>
    </w:p>
    <w:bookmarkEnd w:id="0"/>
    <w:bookmarkStart w:name="z5" w:id="1"/>
    <w:p>
      <w:pPr>
        <w:spacing w:after="0"/>
        <w:ind w:left="0"/>
        <w:jc w:val="both"/>
      </w:pPr>
      <w:r>
        <w:rPr>
          <w:rFonts w:ascii="Times New Roman"/>
          <w:b w:val="false"/>
          <w:i w:val="false"/>
          <w:color w:val="000000"/>
          <w:sz w:val="28"/>
        </w:rPr>
        <w:t>
      1. Мыналардың:</w:t>
      </w:r>
    </w:p>
    <w:bookmarkEnd w:id="1"/>
    <w:bookmarkStart w:name="z6" w:id="2"/>
    <w:p>
      <w:pPr>
        <w:spacing w:after="0"/>
        <w:ind w:left="0"/>
        <w:jc w:val="both"/>
      </w:pPr>
      <w:r>
        <w:rPr>
          <w:rFonts w:ascii="Times New Roman"/>
          <w:b w:val="false"/>
          <w:i w:val="false"/>
          <w:color w:val="000000"/>
          <w:sz w:val="28"/>
        </w:rPr>
        <w:t xml:space="preserve">
      1) 2024 жылға арналған пробация қызметінің есебінде тұрған адамдарды жұмысқа орналастыру жөніндегі жұмыс орындарына квота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w:t>
      </w:r>
    </w:p>
    <w:bookmarkEnd w:id="2"/>
    <w:bookmarkStart w:name="z7" w:id="3"/>
    <w:p>
      <w:pPr>
        <w:spacing w:after="0"/>
        <w:ind w:left="0"/>
        <w:jc w:val="both"/>
      </w:pPr>
      <w:r>
        <w:rPr>
          <w:rFonts w:ascii="Times New Roman"/>
          <w:b w:val="false"/>
          <w:i w:val="false"/>
          <w:color w:val="000000"/>
          <w:sz w:val="28"/>
        </w:rPr>
        <w:t xml:space="preserve">
      2) 2024 жылға арналған бас бостандығынан айыру орындарынан босатылған адамдарды жұмысқа орналастыру жөніндегі жұмыс орындарына квота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w:t>
      </w:r>
    </w:p>
    <w:bookmarkEnd w:id="3"/>
    <w:bookmarkStart w:name="z8" w:id="4"/>
    <w:p>
      <w:pPr>
        <w:spacing w:after="0"/>
        <w:ind w:left="0"/>
        <w:jc w:val="both"/>
      </w:pPr>
      <w:r>
        <w:rPr>
          <w:rFonts w:ascii="Times New Roman"/>
          <w:b w:val="false"/>
          <w:i w:val="false"/>
          <w:color w:val="000000"/>
          <w:sz w:val="28"/>
        </w:rPr>
        <w:t xml:space="preserve">
      3) 2024 жылға арналған мүгедектігі бар адамдарды жұмысқа орналастыру жөніндегі жұмыс орындарына квота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белгіленсін.</w:t>
      </w:r>
    </w:p>
    <w:bookmarkEnd w:id="4"/>
    <w:bookmarkStart w:name="z9" w:id="5"/>
    <w:p>
      <w:pPr>
        <w:spacing w:after="0"/>
        <w:ind w:left="0"/>
        <w:jc w:val="both"/>
      </w:pPr>
      <w:r>
        <w:rPr>
          <w:rFonts w:ascii="Times New Roman"/>
          <w:b w:val="false"/>
          <w:i w:val="false"/>
          <w:color w:val="000000"/>
          <w:sz w:val="28"/>
        </w:rPr>
        <w:t>
      2. "Қостанай облысы әкімдігінің жұмыспен қамтуды үйлестіру және әлеуметтік бағдарламалар басқармасы" мемлекеттік мекемесі Қазақстан Республикасының заңнамасында белгіленген тәртіпте:</w:t>
      </w:r>
    </w:p>
    <w:bookmarkEnd w:id="5"/>
    <w:bookmarkStart w:name="z10" w:id="6"/>
    <w:p>
      <w:pPr>
        <w:spacing w:after="0"/>
        <w:ind w:left="0"/>
        <w:jc w:val="both"/>
      </w:pPr>
      <w:r>
        <w:rPr>
          <w:rFonts w:ascii="Times New Roman"/>
          <w:b w:val="false"/>
          <w:i w:val="false"/>
          <w:color w:val="000000"/>
          <w:sz w:val="28"/>
        </w:rPr>
        <w:t>
      1) осы қаулыға қол қойылған күнінен бастап бес жұмыс күні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6"/>
    <w:bookmarkStart w:name="z11" w:id="7"/>
    <w:p>
      <w:pPr>
        <w:spacing w:after="0"/>
        <w:ind w:left="0"/>
        <w:jc w:val="both"/>
      </w:pPr>
      <w:r>
        <w:rPr>
          <w:rFonts w:ascii="Times New Roman"/>
          <w:b w:val="false"/>
          <w:i w:val="false"/>
          <w:color w:val="000000"/>
          <w:sz w:val="28"/>
        </w:rPr>
        <w:t>
      2) осы қаулының ресми жарияланғанынан кейін оның Қостанай облысы әкімдігінің интернет-ресурсында орналастырылуын қамтамасыз етсін.</w:t>
      </w:r>
    </w:p>
    <w:bookmarkEnd w:id="7"/>
    <w:bookmarkStart w:name="z12" w:id="8"/>
    <w:p>
      <w:pPr>
        <w:spacing w:after="0"/>
        <w:ind w:left="0"/>
        <w:jc w:val="both"/>
      </w:pPr>
      <w:r>
        <w:rPr>
          <w:rFonts w:ascii="Times New Roman"/>
          <w:b w:val="false"/>
          <w:i w:val="false"/>
          <w:color w:val="000000"/>
          <w:sz w:val="28"/>
        </w:rPr>
        <w:t>
      3. Осы қаулының орындалуын бақылау Қостанай облысы әкімінің жетекшілік ететін орынбасарына жүктелсін.</w:t>
      </w:r>
    </w:p>
    <w:bookmarkEnd w:id="8"/>
    <w:bookmarkStart w:name="z13" w:id="9"/>
    <w:p>
      <w:pPr>
        <w:spacing w:after="0"/>
        <w:ind w:left="0"/>
        <w:jc w:val="both"/>
      </w:pPr>
      <w:r>
        <w:rPr>
          <w:rFonts w:ascii="Times New Roman"/>
          <w:b w:val="false"/>
          <w:i w:val="false"/>
          <w:color w:val="000000"/>
          <w:sz w:val="28"/>
        </w:rPr>
        <w:t>
      4. Осы қаулы алғашқы ресми жарияланған күнiнен бастап қолданысқа енгiзiледi.</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Ақсақалов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514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20" w:id="10"/>
    <w:p>
      <w:pPr>
        <w:spacing w:after="0"/>
        <w:ind w:left="0"/>
        <w:jc w:val="left"/>
      </w:pPr>
      <w:r>
        <w:rPr>
          <w:rFonts w:ascii="Times New Roman"/>
          <w:b/>
          <w:i w:val="false"/>
          <w:color w:val="000000"/>
        </w:rPr>
        <w:t xml:space="preserve"> 2024 жылға арналған пробация қызметінің есебінде тұрған адамдарды жұмысқа орналастыру жөніндегі жұмыс орындарына квота</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қаланың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жұмыс керлер дің тізімдік саны,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 лердің тізімдік санынан пайыздық мәндегі квота мөлшері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 рының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"Жанабек" ЖШС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ауданы әкімдігінің тұрғын үй-коммуналдық шаруашылығы, жолаушылар көлігі, автомобиль жолдары және тұрғын үй инспекциясы бөлімі" Аман-СУ" МКК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"Әулиекөл ауданы әкімдігінің тұрғын үй-коммуналдық шаруашылығы, жолаушылар көлігі және автомобиль жолдары бөлімі" мемлекеттік мекемесі Әулиекөл ауданы әкімдігінің "Құсмұрын жылу энергетикалық компаниясы" МКК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"ALMAKS KAZAHSTAN"- Құсмұрын локомотив жөндеу зауыты" ЖШС филиалы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Бейімбет Майлин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ЭЛЕВАТОРЫ" ЖШС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"Олжа Тобольское" ЖШС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"Жітіқара ауданы әкімдігінің тұрғын үй-коммуналдық шаруашылығы, жолаушылар көлігі және автомобиль жолдары және тұрғын үй инспекциясы бөлімі" мемлекеттік мекемесінің "Жітіқара коммунэнерго" МКК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"МинералСтройСервис" ЖШС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"Асбест геологиялық барлау кәсіпорны" ЖШС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Қамысты ауданы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"Адаевский КДСМ" ЖШС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Қарабалық ауданы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"Poultry-Agro" ЖШС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Қарасу ауданы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"Қойбағар элеваторы" ЖШС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Қостанай ауданы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 ЖШС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Меңдіқара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"Меңдіқара ауданының тұрғын үй-коммуналдық шаруашылық, жолаушылар көлігі және автомобиль жолдары бөлімі" мемлекеттік мекемесінің "Боровской ТКШ-2016" МКК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Науырзым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"Өтебаев Сәлімгерей Әмірұлы" ШҚ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"ОлжаСарыкөл" ЖШС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"Олжа Ряжское" ЖШС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Федоров ауданы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"Олжа Алтын-Инвест" ЖШС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"ArkalyqQus" ЖШС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"Гелиос" ЖШС Қостанай филиалы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"Қостанайжолдары" ЖШС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"ДК-Мақсат" ЖШС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"Тазалық-2012" ЖШС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Лисаков қаласы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Лисаков қаласы әкімдігінің "Лисаковкоммунэнерго" ӨШБ" МКК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"Казогнеупор 2015" ЖШС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"Рудныйсоколовстрой" 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"РАХАТ-2018" ЖШС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bl>
    <w:bookmarkStart w:name="z21" w:id="11"/>
    <w:p>
      <w:pPr>
        <w:spacing w:after="0"/>
        <w:ind w:left="0"/>
        <w:jc w:val="both"/>
      </w:pPr>
      <w:r>
        <w:rPr>
          <w:rFonts w:ascii="Times New Roman"/>
          <w:b w:val="false"/>
          <w:i w:val="false"/>
          <w:color w:val="000000"/>
          <w:sz w:val="28"/>
        </w:rPr>
        <w:t>
      Ескертпе:</w:t>
      </w:r>
    </w:p>
    <w:bookmarkEnd w:id="11"/>
    <w:bookmarkStart w:name="z22" w:id="12"/>
    <w:p>
      <w:pPr>
        <w:spacing w:after="0"/>
        <w:ind w:left="0"/>
        <w:jc w:val="both"/>
      </w:pPr>
      <w:r>
        <w:rPr>
          <w:rFonts w:ascii="Times New Roman"/>
          <w:b w:val="false"/>
          <w:i w:val="false"/>
          <w:color w:val="000000"/>
          <w:sz w:val="28"/>
        </w:rPr>
        <w:t xml:space="preserve">
      АҚ – акционерлік қоғамы </w:t>
      </w:r>
    </w:p>
    <w:bookmarkEnd w:id="12"/>
    <w:bookmarkStart w:name="z23" w:id="13"/>
    <w:p>
      <w:pPr>
        <w:spacing w:after="0"/>
        <w:ind w:left="0"/>
        <w:jc w:val="both"/>
      </w:pPr>
      <w:r>
        <w:rPr>
          <w:rFonts w:ascii="Times New Roman"/>
          <w:b w:val="false"/>
          <w:i w:val="false"/>
          <w:color w:val="000000"/>
          <w:sz w:val="28"/>
        </w:rPr>
        <w:t xml:space="preserve">
      ЖШС – жауапкершілігі шектеулі серіктестігі </w:t>
      </w:r>
    </w:p>
    <w:bookmarkEnd w:id="13"/>
    <w:bookmarkStart w:name="z24" w:id="14"/>
    <w:p>
      <w:pPr>
        <w:spacing w:after="0"/>
        <w:ind w:left="0"/>
        <w:jc w:val="both"/>
      </w:pPr>
      <w:r>
        <w:rPr>
          <w:rFonts w:ascii="Times New Roman"/>
          <w:b w:val="false"/>
          <w:i w:val="false"/>
          <w:color w:val="000000"/>
          <w:sz w:val="28"/>
        </w:rPr>
        <w:t>
      МКК – мемлекеттік коммуналдық кәсіпорны</w:t>
      </w:r>
    </w:p>
    <w:bookmarkEnd w:id="14"/>
    <w:bookmarkStart w:name="z25" w:id="15"/>
    <w:p>
      <w:pPr>
        <w:spacing w:after="0"/>
        <w:ind w:left="0"/>
        <w:jc w:val="both"/>
      </w:pPr>
      <w:r>
        <w:rPr>
          <w:rFonts w:ascii="Times New Roman"/>
          <w:b w:val="false"/>
          <w:i w:val="false"/>
          <w:color w:val="000000"/>
          <w:sz w:val="28"/>
        </w:rPr>
        <w:t xml:space="preserve">
      МКК ӨШБ – мемлекеттік коммуналдық кәсіпорны өндірістік-шаруашылық бірлестігі </w:t>
      </w:r>
    </w:p>
    <w:bookmarkEnd w:id="15"/>
    <w:bookmarkStart w:name="z26" w:id="16"/>
    <w:p>
      <w:pPr>
        <w:spacing w:after="0"/>
        <w:ind w:left="0"/>
        <w:jc w:val="both"/>
      </w:pPr>
      <w:r>
        <w:rPr>
          <w:rFonts w:ascii="Times New Roman"/>
          <w:b w:val="false"/>
          <w:i w:val="false"/>
          <w:color w:val="000000"/>
          <w:sz w:val="28"/>
        </w:rPr>
        <w:t>
      ШҚ – шаруа қожалығы</w:t>
      </w:r>
    </w:p>
    <w:bookmarkEnd w:id="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514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32" w:id="17"/>
    <w:p>
      <w:pPr>
        <w:spacing w:after="0"/>
        <w:ind w:left="0"/>
        <w:jc w:val="left"/>
      </w:pPr>
      <w:r>
        <w:rPr>
          <w:rFonts w:ascii="Times New Roman"/>
          <w:b/>
          <w:i w:val="false"/>
          <w:color w:val="000000"/>
        </w:rPr>
        <w:t xml:space="preserve"> 2024 жылға арналған бас бостандығынан айыру орындарынан босатылған адамдарды жұмысқа орналастыру жөніндегі жұмыс орындарына квота</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қаланың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жұмыс керлер дің тізімдік саны,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кер лердің тізімдік санынан пайыздық мәндегі квота мөлшері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орындары ның саны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"Сосновый бор" шипажайы" ЖШС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Жолы" ЖШС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Әулиекөл ауданы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"Әулиекөл ауданы әкімдігінің тұрғын үй-коммуналдық шаруашылығы, жолаушылар көлігі және автомобиль жолдары бөлімі" мемлекеттік мекемесі Әулиекөл ауданы әкімдігінің "Құсмұрын жылу энергетикалық компаниясы" МКК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Бейімбет Майлин ауданы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ЭЛЕВАТОРЫ" ЖШС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Денисов ауданы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 ауданы әкімдігінің тұрғынүй-коммуналдық шаруашылық, жолаушылар көлігі және автомобиль жолдары бөлімінің "Дидар" МКК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Жітіқара ауданы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ауданы әкімдігінің тұрғын үй-коммуналдық шаруашылығы, жолаушылар көлігі, автомобиль жолдары және тұрғын үй инспекциясы бөлімі" мемлекеттік мекемесінің "Жітіқаракоммунэнерго" МКК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Қамысты ауданы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"Қайрат" ӨКФ" ЖШС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Қарабалық ауданы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"ОлжаБоскөл-Астык" ЖШС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"Қарабалық ауыл шаруашылығы тәжірибе станциясы" ЖШС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Қостанай ауданы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шаруашылығы, жолаушылар көлігі және автомобиль жолдары бөлімі" мемлекеттік мекемесі Қостанай ауданы әкімдігінің "Затобол жылу энергетикалық компаниясы" МКК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Меңдіқара ауданы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"Меңдіқара ауданының тұрғын үй-коммуналдық шаруашылығы, жолаушылар көлігі және автомобиль жолдары бөлімі" мемлекеттік мекемесінің "Боровской ТКШ-2016" МКК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Сарыкөл ауданы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"ОлжаСарыкөл" ЖШС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Ұзынкөл ауданы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"Олжа Ряжское" ЖШС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Федоров ауданы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"Жаркөл элеватор" ЖШС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"Промбаза-7" ЖШС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Арқалық қаласы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"ArkalyqQus" ЖШС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"ЕвразКаспиан Сталь" ЖШС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"Корд плюс" ЖШС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"Астықжан-Қостанай" ЖШС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"Гелиос" ЖШС Қостанай филиалы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"Лисаковскрудстрой" ЖШС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"Дон Мар" ЖШС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"Казогнеупор 2015" ЖШС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bl>
    <w:bookmarkStart w:name="z33" w:id="18"/>
    <w:p>
      <w:pPr>
        <w:spacing w:after="0"/>
        <w:ind w:left="0"/>
        <w:jc w:val="both"/>
      </w:pPr>
      <w:r>
        <w:rPr>
          <w:rFonts w:ascii="Times New Roman"/>
          <w:b w:val="false"/>
          <w:i w:val="false"/>
          <w:color w:val="000000"/>
          <w:sz w:val="28"/>
        </w:rPr>
        <w:t>
      Ескертпе:</w:t>
      </w:r>
    </w:p>
    <w:bookmarkEnd w:id="18"/>
    <w:bookmarkStart w:name="z34" w:id="19"/>
    <w:p>
      <w:pPr>
        <w:spacing w:after="0"/>
        <w:ind w:left="0"/>
        <w:jc w:val="both"/>
      </w:pPr>
      <w:r>
        <w:rPr>
          <w:rFonts w:ascii="Times New Roman"/>
          <w:b w:val="false"/>
          <w:i w:val="false"/>
          <w:color w:val="000000"/>
          <w:sz w:val="28"/>
        </w:rPr>
        <w:t xml:space="preserve">
      ЖШС – жауапкершілігі шектеулі серіктестігі </w:t>
      </w:r>
    </w:p>
    <w:bookmarkEnd w:id="19"/>
    <w:bookmarkStart w:name="z35" w:id="20"/>
    <w:p>
      <w:pPr>
        <w:spacing w:after="0"/>
        <w:ind w:left="0"/>
        <w:jc w:val="both"/>
      </w:pPr>
      <w:r>
        <w:rPr>
          <w:rFonts w:ascii="Times New Roman"/>
          <w:b w:val="false"/>
          <w:i w:val="false"/>
          <w:color w:val="000000"/>
          <w:sz w:val="28"/>
        </w:rPr>
        <w:t xml:space="preserve">
      КМК – коммуналдық мемлекеттік кәсіпорны </w:t>
      </w:r>
    </w:p>
    <w:bookmarkEnd w:id="20"/>
    <w:bookmarkStart w:name="z36" w:id="21"/>
    <w:p>
      <w:pPr>
        <w:spacing w:after="0"/>
        <w:ind w:left="0"/>
        <w:jc w:val="both"/>
      </w:pPr>
      <w:r>
        <w:rPr>
          <w:rFonts w:ascii="Times New Roman"/>
          <w:b w:val="false"/>
          <w:i w:val="false"/>
          <w:color w:val="000000"/>
          <w:sz w:val="28"/>
        </w:rPr>
        <w:t xml:space="preserve">
      МКК – мемлекеттік коммуналдық кәсіпорны </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514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42" w:id="22"/>
    <w:p>
      <w:pPr>
        <w:spacing w:after="0"/>
        <w:ind w:left="0"/>
        <w:jc w:val="left"/>
      </w:pPr>
      <w:r>
        <w:rPr>
          <w:rFonts w:ascii="Times New Roman"/>
          <w:b/>
          <w:i w:val="false"/>
          <w:color w:val="000000"/>
        </w:rPr>
        <w:t xml:space="preserve"> 2024 жылға арналған мүгедектігі бар адамдарды жұмысқа орналастыру жөніндегі жұмыс орындарына квота</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қаланың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 дағы жұмыс керлер дің тізім дік саны (адам)</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жұмыс керлер дің тізім дік саны нан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жұмыстардағы, еңбек жағдайлары зиянды, қауіпті жұмыстардағы жұмыс орындарын есептемегенде, белгіленген квота саны (адам)</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 санатына жатқы зылған жұмыс керлер жұмыс істейтін жұмыс орын дарының саны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2024 жылға арнал 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ауданы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"Олжа Беляевка" ЖШС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ауданы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әкімдігі ветеринария басқармасының "Амангелді ауданының ветеринарлық станциясы" МКК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Әулиекөл ауданы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 ауданы әкімдігінің тұрғын үй-коммуналдық шаруашылығы, жолаушылар көлігі және автомобиль жолдары бөлімі" мемлекеттік мекемесі Әулиекөл ауданы әкімдігінің "Құсмұрын жылу энергетикалық компаниясы" МКК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Бейімбет Майлин ауданы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Алтын-2000" ЖШС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 ауданы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"ХПП Перелески" ЖШС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Жанкелдин ауданы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әкімдігі ветеринария басқармасының "Жангелдин ауданының ветеринарлық станциясы" МКК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Жітіқара ауданы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әкімдігі білім басқармасының "Жітіқара ауданы білім бөлімінің № 10 жалпы білім беретін мектебі" КММ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Қостанай облысы әкімдігі білім басқармасының "Жітіқара ауданы білім бөлімінің Абай атындағы мектеп-лицейі" КММ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ел-2020" ЖШС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Қамысты ауданы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Қостанай облысы әкімдігі денсаулық сақтау басқармасының "Қамысты аудандық ауруханасы" КМК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Қарабалық ауданы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"Poultry-Agro" ЖШС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Қарасу ауданы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"Ключевое" ЖШС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Қостанай ауданы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"ИНВЕНТ-плюс" ғылыми-өндiрiстiк бiрлестiгi" ЖШС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Меңдіқара ауданы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әкімдігі білім басқармасының "Камшат Дөненбаева атындағы кәсіптік-техникалық колледжі" КМҚК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Науырзым ауданы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Науырзым ауданы мәдениет және тілдерді дамыту бөлімінің "Науырзым аудандық мәдениет үйі" ММ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Сарыкөл ауданы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аудандық мәдениет үйі" МКҚК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Ұзынкөл ауданы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Бидай Ұзынкөл" ЖШС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Федоров ауданы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"Жаркөл элеваторы" 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Қостанай облысы әкімдігі денсаулық сақтау басқармасының "Федоров аудандық ауруханасы" КМК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Қостанай облысы Арқалық қаласы әкімдігінің "Арқалық жылу энергетикалық компаниясы" МКК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"Қостанай облысы әкімдігі мәдениет басқармасының "Облыстық орыс драма театры" КМҚК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"Айгерим-Ай" ЖШС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"Home Credit Bank" АҚ Қостанай қаласындағы филиалы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 сындағы физика-математикалық бағыттағы Назар баев зияткерлік мектебі" "Назарбаев зият керлік мектептері" дербес білім беру ұйымының филиалы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әкімдігі білім басқармасының "Қостанай жоғары политехникалық колледжі" КМҚК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"Тазалык-2012" ЖШС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"Қостанайнефтепродукт" ЖШС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"Асель и к" ЖШС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"Олжа Агро" ЖШС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"Қазтұтынуодағының Қостанай жоғары колледжі" мекемесі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әкімдігі білім басқармасының "Қостанай қаласы білім бөлімінің № 1 мектеп-лицейі" КММ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әкімдігі білім басқармасының "Қостанай қаласы білім бөлімінің С. Мәуленов атындағы гимназиясы" КММ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Қостанай облысы әкімдігі білім басқармасының "Қостанай қаласы білім бөлімінің физика-математикалық лицейі" КММ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 Кондренко Сергей Анатольевич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 қаласы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 плюс" ЖШС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Өмір" ЖШС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әкімдігі білім басқармасының Лисаков қаласы білім бөлімінің "Ивушка" бөбекжай-бақшасы" КМҚК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Қостанай облысы әкімдігі дене шынықтыру және спорт басқармасының "Лисаков қалалық балалар-жасөспірімдер спорт мектебі" КММ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әкімдігі білім басқармасының "Лисаков қаласы білім бөлімінің № 1 жалпы білім беретін мектебі" КММ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әкімдігі білім басқармасының "Лисаков қаласы білім бөлімінің № 6 жалпы білім беретін мектебі" КММ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"РАХАТ-2018" ЖШС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bl>
    <w:bookmarkStart w:name="z43" w:id="23"/>
    <w:p>
      <w:pPr>
        <w:spacing w:after="0"/>
        <w:ind w:left="0"/>
        <w:jc w:val="both"/>
      </w:pPr>
      <w:r>
        <w:rPr>
          <w:rFonts w:ascii="Times New Roman"/>
          <w:b w:val="false"/>
          <w:i w:val="false"/>
          <w:color w:val="000000"/>
          <w:sz w:val="28"/>
        </w:rPr>
        <w:t>
      Ескертпе:</w:t>
      </w:r>
    </w:p>
    <w:bookmarkEnd w:id="23"/>
    <w:bookmarkStart w:name="z44" w:id="24"/>
    <w:p>
      <w:pPr>
        <w:spacing w:after="0"/>
        <w:ind w:left="0"/>
        <w:jc w:val="both"/>
      </w:pPr>
      <w:r>
        <w:rPr>
          <w:rFonts w:ascii="Times New Roman"/>
          <w:b w:val="false"/>
          <w:i w:val="false"/>
          <w:color w:val="000000"/>
          <w:sz w:val="28"/>
        </w:rPr>
        <w:t>
      АҚ – акционерлік қоғамы</w:t>
      </w:r>
    </w:p>
    <w:bookmarkEnd w:id="24"/>
    <w:bookmarkStart w:name="z45" w:id="25"/>
    <w:p>
      <w:pPr>
        <w:spacing w:after="0"/>
        <w:ind w:left="0"/>
        <w:jc w:val="both"/>
      </w:pPr>
      <w:r>
        <w:rPr>
          <w:rFonts w:ascii="Times New Roman"/>
          <w:b w:val="false"/>
          <w:i w:val="false"/>
          <w:color w:val="000000"/>
          <w:sz w:val="28"/>
        </w:rPr>
        <w:t>
      ЖК – жеке кәсіпкер</w:t>
      </w:r>
    </w:p>
    <w:bookmarkEnd w:id="25"/>
    <w:bookmarkStart w:name="z46" w:id="26"/>
    <w:p>
      <w:pPr>
        <w:spacing w:after="0"/>
        <w:ind w:left="0"/>
        <w:jc w:val="both"/>
      </w:pPr>
      <w:r>
        <w:rPr>
          <w:rFonts w:ascii="Times New Roman"/>
          <w:b w:val="false"/>
          <w:i w:val="false"/>
          <w:color w:val="000000"/>
          <w:sz w:val="28"/>
        </w:rPr>
        <w:t xml:space="preserve">
      ЖШС – жауапкершілігі шектеулі серіктестігі </w:t>
      </w:r>
    </w:p>
    <w:bookmarkEnd w:id="26"/>
    <w:bookmarkStart w:name="z47" w:id="27"/>
    <w:p>
      <w:pPr>
        <w:spacing w:after="0"/>
        <w:ind w:left="0"/>
        <w:jc w:val="both"/>
      </w:pPr>
      <w:r>
        <w:rPr>
          <w:rFonts w:ascii="Times New Roman"/>
          <w:b w:val="false"/>
          <w:i w:val="false"/>
          <w:color w:val="000000"/>
          <w:sz w:val="28"/>
        </w:rPr>
        <w:t>
      КМК – коммуналдық мемлекеттік кәсіпорны</w:t>
      </w:r>
    </w:p>
    <w:bookmarkEnd w:id="27"/>
    <w:bookmarkStart w:name="z48" w:id="28"/>
    <w:p>
      <w:pPr>
        <w:spacing w:after="0"/>
        <w:ind w:left="0"/>
        <w:jc w:val="both"/>
      </w:pPr>
      <w:r>
        <w:rPr>
          <w:rFonts w:ascii="Times New Roman"/>
          <w:b w:val="false"/>
          <w:i w:val="false"/>
          <w:color w:val="000000"/>
          <w:sz w:val="28"/>
        </w:rPr>
        <w:t>
      КМҚК – коммуналдық мемлекеттік қазыналық кәсіпорны</w:t>
      </w:r>
    </w:p>
    <w:bookmarkEnd w:id="28"/>
    <w:bookmarkStart w:name="z49" w:id="29"/>
    <w:p>
      <w:pPr>
        <w:spacing w:after="0"/>
        <w:ind w:left="0"/>
        <w:jc w:val="both"/>
      </w:pPr>
      <w:r>
        <w:rPr>
          <w:rFonts w:ascii="Times New Roman"/>
          <w:b w:val="false"/>
          <w:i w:val="false"/>
          <w:color w:val="000000"/>
          <w:sz w:val="28"/>
        </w:rPr>
        <w:t xml:space="preserve">
      КММ – коммуналдық мемлекеттік мекеме </w:t>
      </w:r>
    </w:p>
    <w:bookmarkEnd w:id="29"/>
    <w:bookmarkStart w:name="z50" w:id="30"/>
    <w:p>
      <w:pPr>
        <w:spacing w:after="0"/>
        <w:ind w:left="0"/>
        <w:jc w:val="both"/>
      </w:pPr>
      <w:r>
        <w:rPr>
          <w:rFonts w:ascii="Times New Roman"/>
          <w:b w:val="false"/>
          <w:i w:val="false"/>
          <w:color w:val="000000"/>
          <w:sz w:val="28"/>
        </w:rPr>
        <w:t xml:space="preserve">
      МКК – мемлекеттік коммуналдық кәсіпорны </w:t>
      </w:r>
    </w:p>
    <w:bookmarkEnd w:id="30"/>
    <w:bookmarkStart w:name="z51" w:id="31"/>
    <w:p>
      <w:pPr>
        <w:spacing w:after="0"/>
        <w:ind w:left="0"/>
        <w:jc w:val="both"/>
      </w:pPr>
      <w:r>
        <w:rPr>
          <w:rFonts w:ascii="Times New Roman"/>
          <w:b w:val="false"/>
          <w:i w:val="false"/>
          <w:color w:val="000000"/>
          <w:sz w:val="28"/>
        </w:rPr>
        <w:t xml:space="preserve">
      МКҚК – мемлекеттік коммуналдық қазыналық кәсіпорны </w:t>
      </w:r>
    </w:p>
    <w:bookmarkEnd w:id="31"/>
    <w:bookmarkStart w:name="z52" w:id="32"/>
    <w:p>
      <w:pPr>
        <w:spacing w:after="0"/>
        <w:ind w:left="0"/>
        <w:jc w:val="both"/>
      </w:pPr>
      <w:r>
        <w:rPr>
          <w:rFonts w:ascii="Times New Roman"/>
          <w:b w:val="false"/>
          <w:i w:val="false"/>
          <w:color w:val="000000"/>
          <w:sz w:val="28"/>
        </w:rPr>
        <w:t xml:space="preserve">
      ММ – мемлекеттік мекемесі </w:t>
      </w:r>
    </w:p>
    <w:bookmarkEnd w:id="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