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f340" w14:textId="7c7f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қаласы әкімдігінің 2018 жылғы 7 наурыздағы № 599 "Қостанай қаласының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2023 жылғы 22 тамыздағы № 1681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"Қостанай қаласының жергілікті атқарушы органдарының "Б" корпусы мемлекеттік әкімшілік қызметшілерінің қызметін бағалау әдістемесін бекіту туралы" 2018 жылғы 7 наурыздағы № 599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Осы қаулымен бекітілген, Қостанай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"Б" корпусы мемлекеттік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3"/>
    <w:bookmarkStart w:name="z8" w:id="4"/>
    <w:p>
      <w:pPr>
        <w:spacing w:after="0"/>
        <w:ind w:left="0"/>
        <w:jc w:val="both"/>
      </w:pPr>
      <w:r>
        <w:rPr>
          <w:rFonts w:ascii="Times New Roman"/>
          <w:b w:val="false"/>
          <w:i w:val="false"/>
          <w:color w:val="000000"/>
          <w:sz w:val="28"/>
        </w:rPr>
        <w:t>
      3. "Қостанай қаласы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казақ және орыс тілдеріндегі электрондык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қаулы ресми жарияланғаннан кейін Қостанай қаласы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Қостанай қаласының жергілікті атқарушы органдарының "Б" корпусы мемлекеттік әкімшілік қызметшілерінің қызметін бағалау әдістемесі</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Қостанай қаласының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қаласы әкімінің аппараты" мемлекеттік мекемесінің және Қостанай қаласының атқарушы органдарының "Б" корпусы мемлекеттік әкімшілік қызметшілерінің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7" w:id="24"/>
    <w:p>
      <w:pPr>
        <w:spacing w:after="0"/>
        <w:ind w:left="0"/>
        <w:jc w:val="both"/>
      </w:pPr>
      <w:r>
        <w:rPr>
          <w:rFonts w:ascii="Times New Roman"/>
          <w:b w:val="false"/>
          <w:i w:val="false"/>
          <w:color w:val="000000"/>
          <w:sz w:val="28"/>
        </w:rPr>
        <w:t>
      12) жеке жұмыс жоспары – "Б" корпусы қызметшісінің бағаланатын кезеңге арналған НМИ көздейтін және тікелей басшымен бірлесіп жасалатын және жоғары тұрған басшы бекітетін құжат.</w:t>
      </w:r>
    </w:p>
    <w:bookmarkEnd w:id="24"/>
    <w:bookmarkStart w:name="z38"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9"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0"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End w:id="27"/>
    <w:bookmarkStart w:name="z41"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2"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3"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4"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31"/>
    <w:bookmarkStart w:name="z45"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6"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2"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3"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4" w:id="41"/>
    <w:p>
      <w:pPr>
        <w:spacing w:after="0"/>
        <w:ind w:left="0"/>
        <w:jc w:val="both"/>
      </w:pPr>
      <w:r>
        <w:rPr>
          <w:rFonts w:ascii="Times New Roman"/>
          <w:b w:val="false"/>
          <w:i w:val="false"/>
          <w:color w:val="000000"/>
          <w:sz w:val="28"/>
        </w:rPr>
        <w:t>
      10. Бағалауды ұйымдастырушылық сүйемелдеуді персоналды басқарудың бірыңғай қызметінің (кадр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5" w:id="42"/>
    <w:p>
      <w:pPr>
        <w:spacing w:after="0"/>
        <w:ind w:left="0"/>
        <w:jc w:val="both"/>
      </w:pPr>
      <w:r>
        <w:rPr>
          <w:rFonts w:ascii="Times New Roman"/>
          <w:b w:val="false"/>
          <w:i w:val="false"/>
          <w:color w:val="000000"/>
          <w:sz w:val="28"/>
        </w:rPr>
        <w:t>
      Бұл ретте персоналды басқарудың бірыңғай қызметі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6" w:id="43"/>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43"/>
    <w:bookmarkStart w:name="z57"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хабарламаны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8"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9"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0"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басқарудың бірыңғай қызметінде (кадр қызметі), сондай-ақ техникалық мүмкіндік болған кезде ақпараттық жүйеде сақталады.</w:t>
      </w:r>
    </w:p>
    <w:bookmarkEnd w:id="47"/>
    <w:bookmarkStart w:name="z61"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2"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басқарудың бірыңғай қызметі (кадр қызметі) қарастырады.</w:t>
      </w:r>
    </w:p>
    <w:bookmarkEnd w:id="49"/>
    <w:bookmarkStart w:name="z63"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8"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2" w:id="59"/>
    <w:p>
      <w:pPr>
        <w:spacing w:after="0"/>
        <w:ind w:left="0"/>
        <w:jc w:val="both"/>
      </w:pPr>
      <w:r>
        <w:rPr>
          <w:rFonts w:ascii="Times New Roman"/>
          <w:b w:val="false"/>
          <w:i w:val="false"/>
          <w:color w:val="000000"/>
          <w:sz w:val="28"/>
        </w:rPr>
        <w:t>
      19. Персоналды басқарудың бірыңғай қызметінің (кадр қызметі) басшысы мыналарға жауапты болады:</w:t>
      </w:r>
    </w:p>
    <w:bookmarkEnd w:id="59"/>
    <w:bookmarkStart w:name="z7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4" w:id="61"/>
    <w:p>
      <w:pPr>
        <w:spacing w:after="0"/>
        <w:ind w:left="0"/>
        <w:jc w:val="both"/>
      </w:pPr>
      <w:r>
        <w:rPr>
          <w:rFonts w:ascii="Times New Roman"/>
          <w:b w:val="false"/>
          <w:i w:val="false"/>
          <w:color w:val="000000"/>
          <w:sz w:val="28"/>
        </w:rPr>
        <w:t>
      2) НМИ уақтылы талдау мен келісу;</w:t>
      </w:r>
    </w:p>
    <w:bookmarkEnd w:id="61"/>
    <w:bookmarkStart w:name="z7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8"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басқарудың бірыңғай қызметінің (кадр қызметі) басшысына және калибрлеу сессияларының қатысушыларына ғана белгілі болуы мүмкін.</w:t>
      </w:r>
    </w:p>
    <w:bookmarkEnd w:id="65"/>
    <w:bookmarkStart w:name="z7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0"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1"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басқарудың бірыңғай қызметінің (кадр қызметі)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басқарудың бірыңғай қызметі (кадр қызметі) жеке жұмыс жоспарының ақпараттық жүйеде (техникалық мүмкіндік болған жағдайда) орналастырылуын қамтамасыз етеді.</w:t>
      </w:r>
    </w:p>
    <w:bookmarkEnd w:id="70"/>
    <w:bookmarkStart w:name="z8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5"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6"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7"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8"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бағытталған не мемлекеттік орган қызметінің тиімділігін арттыруға бағытталады.</w:t>
      </w:r>
    </w:p>
    <w:bookmarkEnd w:id="80"/>
    <w:bookmarkStart w:name="z94"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5"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басқарудың бірыңғай қызметі (кадр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басқарудың бірыңғай қызметі (кадр қызметі) ресімделген бағалау парағын бағалаушы адамға қарау үшін жолдайды.</w:t>
      </w:r>
    </w:p>
    <w:bookmarkEnd w:id="83"/>
    <w:bookmarkStart w:name="z97"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8"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0"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1"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басқарудың бірыңғай қызметі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3"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4"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5"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6"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7"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8"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9" w:id="96"/>
    <w:p>
      <w:pPr>
        <w:spacing w:after="0"/>
        <w:ind w:left="0"/>
        <w:jc w:val="both"/>
      </w:pPr>
      <w:r>
        <w:rPr>
          <w:rFonts w:ascii="Times New Roman"/>
          <w:b w:val="false"/>
          <w:i w:val="false"/>
          <w:color w:val="000000"/>
          <w:sz w:val="28"/>
        </w:rPr>
        <w:t>
      дербестік және бастамашылық;</w:t>
      </w:r>
    </w:p>
    <w:bookmarkEnd w:id="96"/>
    <w:bookmarkStart w:name="z110" w:id="97"/>
    <w:p>
      <w:pPr>
        <w:spacing w:after="0"/>
        <w:ind w:left="0"/>
        <w:jc w:val="both"/>
      </w:pPr>
      <w:r>
        <w:rPr>
          <w:rFonts w:ascii="Times New Roman"/>
          <w:b w:val="false"/>
          <w:i w:val="false"/>
          <w:color w:val="000000"/>
          <w:sz w:val="28"/>
        </w:rPr>
        <w:t>
      еңбек тәртібі.</w:t>
      </w:r>
    </w:p>
    <w:bookmarkEnd w:id="97"/>
    <w:bookmarkStart w:name="z111"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2"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3"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4"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5"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6" w:id="103"/>
    <w:p>
      <w:pPr>
        <w:spacing w:after="0"/>
        <w:ind w:left="0"/>
        <w:jc w:val="both"/>
      </w:pPr>
      <w:r>
        <w:rPr>
          <w:rFonts w:ascii="Times New Roman"/>
          <w:b w:val="false"/>
          <w:i w:val="false"/>
          <w:color w:val="000000"/>
          <w:sz w:val="28"/>
        </w:rPr>
        <w:t>
      қызметті басқару;</w:t>
      </w:r>
    </w:p>
    <w:bookmarkEnd w:id="103"/>
    <w:bookmarkStart w:name="z117" w:id="104"/>
    <w:p>
      <w:pPr>
        <w:spacing w:after="0"/>
        <w:ind w:left="0"/>
        <w:jc w:val="both"/>
      </w:pPr>
      <w:r>
        <w:rPr>
          <w:rFonts w:ascii="Times New Roman"/>
          <w:b w:val="false"/>
          <w:i w:val="false"/>
          <w:color w:val="000000"/>
          <w:sz w:val="28"/>
        </w:rPr>
        <w:t>
      тиімді коммуникацияларды құру;</w:t>
      </w:r>
    </w:p>
    <w:bookmarkEnd w:id="104"/>
    <w:bookmarkStart w:name="z118"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9" w:id="106"/>
    <w:p>
      <w:pPr>
        <w:spacing w:after="0"/>
        <w:ind w:left="0"/>
        <w:jc w:val="both"/>
      </w:pPr>
      <w:r>
        <w:rPr>
          <w:rFonts w:ascii="Times New Roman"/>
          <w:b w:val="false"/>
          <w:i w:val="false"/>
          <w:color w:val="000000"/>
          <w:sz w:val="28"/>
        </w:rPr>
        <w:t>
      өзгерістерді басқару;</w:t>
      </w:r>
    </w:p>
    <w:bookmarkEnd w:id="106"/>
    <w:bookmarkStart w:name="z120" w:id="107"/>
    <w:p>
      <w:pPr>
        <w:spacing w:after="0"/>
        <w:ind w:left="0"/>
        <w:jc w:val="both"/>
      </w:pPr>
      <w:r>
        <w:rPr>
          <w:rFonts w:ascii="Times New Roman"/>
          <w:b w:val="false"/>
          <w:i w:val="false"/>
          <w:color w:val="000000"/>
          <w:sz w:val="28"/>
        </w:rPr>
        <w:t>
      нәтижеге бағдарлану;</w:t>
      </w:r>
    </w:p>
    <w:bookmarkEnd w:id="107"/>
    <w:bookmarkStart w:name="z121"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2" w:id="109"/>
    <w:p>
      <w:pPr>
        <w:spacing w:after="0"/>
        <w:ind w:left="0"/>
        <w:jc w:val="both"/>
      </w:pPr>
      <w:r>
        <w:rPr>
          <w:rFonts w:ascii="Times New Roman"/>
          <w:b w:val="false"/>
          <w:i w:val="false"/>
          <w:color w:val="000000"/>
          <w:sz w:val="28"/>
        </w:rPr>
        <w:t>
      топты басқару;</w:t>
      </w:r>
    </w:p>
    <w:bookmarkEnd w:id="109"/>
    <w:bookmarkStart w:name="z123" w:id="110"/>
    <w:p>
      <w:pPr>
        <w:spacing w:after="0"/>
        <w:ind w:left="0"/>
        <w:jc w:val="both"/>
      </w:pPr>
      <w:r>
        <w:rPr>
          <w:rFonts w:ascii="Times New Roman"/>
          <w:b w:val="false"/>
          <w:i w:val="false"/>
          <w:color w:val="000000"/>
          <w:sz w:val="28"/>
        </w:rPr>
        <w:t>
      көшбасшылық қасиеттер;</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бастамшылдық;</w:t>
      </w:r>
    </w:p>
    <w:bookmarkEnd w:id="114"/>
    <w:bookmarkStart w:name="z128" w:id="115"/>
    <w:p>
      <w:pPr>
        <w:spacing w:after="0"/>
        <w:ind w:left="0"/>
        <w:jc w:val="both"/>
      </w:pPr>
      <w:r>
        <w:rPr>
          <w:rFonts w:ascii="Times New Roman"/>
          <w:b w:val="false"/>
          <w:i w:val="false"/>
          <w:color w:val="000000"/>
          <w:sz w:val="28"/>
        </w:rPr>
        <w:t>
      "Б" корпусының қызметшілері үшін:</w:t>
      </w:r>
    </w:p>
    <w:bookmarkEnd w:id="115"/>
    <w:bookmarkStart w:name="z129" w:id="116"/>
    <w:p>
      <w:pPr>
        <w:spacing w:after="0"/>
        <w:ind w:left="0"/>
        <w:jc w:val="both"/>
      </w:pPr>
      <w:r>
        <w:rPr>
          <w:rFonts w:ascii="Times New Roman"/>
          <w:b w:val="false"/>
          <w:i w:val="false"/>
          <w:color w:val="000000"/>
          <w:sz w:val="28"/>
        </w:rPr>
        <w:t>
      тиімді коммуникацияларды құру;</w:t>
      </w:r>
    </w:p>
    <w:bookmarkEnd w:id="116"/>
    <w:bookmarkStart w:name="z130"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1" w:id="118"/>
    <w:p>
      <w:pPr>
        <w:spacing w:after="0"/>
        <w:ind w:left="0"/>
        <w:jc w:val="both"/>
      </w:pPr>
      <w:r>
        <w:rPr>
          <w:rFonts w:ascii="Times New Roman"/>
          <w:b w:val="false"/>
          <w:i w:val="false"/>
          <w:color w:val="000000"/>
          <w:sz w:val="28"/>
        </w:rPr>
        <w:t>
      өзгерістерді басқару;</w:t>
      </w:r>
    </w:p>
    <w:bookmarkEnd w:id="118"/>
    <w:bookmarkStart w:name="z132" w:id="119"/>
    <w:p>
      <w:pPr>
        <w:spacing w:after="0"/>
        <w:ind w:left="0"/>
        <w:jc w:val="both"/>
      </w:pPr>
      <w:r>
        <w:rPr>
          <w:rFonts w:ascii="Times New Roman"/>
          <w:b w:val="false"/>
          <w:i w:val="false"/>
          <w:color w:val="000000"/>
          <w:sz w:val="28"/>
        </w:rPr>
        <w:t>
      нәтижеге бағдарлану;</w:t>
      </w:r>
    </w:p>
    <w:bookmarkEnd w:id="119"/>
    <w:bookmarkStart w:name="z133"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4" w:id="121"/>
    <w:p>
      <w:pPr>
        <w:spacing w:after="0"/>
        <w:ind w:left="0"/>
        <w:jc w:val="both"/>
      </w:pPr>
      <w:r>
        <w:rPr>
          <w:rFonts w:ascii="Times New Roman"/>
          <w:b w:val="false"/>
          <w:i w:val="false"/>
          <w:color w:val="000000"/>
          <w:sz w:val="28"/>
        </w:rPr>
        <w:t>
      ынтымақтастық;</w:t>
      </w:r>
    </w:p>
    <w:bookmarkEnd w:id="121"/>
    <w:bookmarkStart w:name="z135" w:id="122"/>
    <w:p>
      <w:pPr>
        <w:spacing w:after="0"/>
        <w:ind w:left="0"/>
        <w:jc w:val="both"/>
      </w:pPr>
      <w:r>
        <w:rPr>
          <w:rFonts w:ascii="Times New Roman"/>
          <w:b w:val="false"/>
          <w:i w:val="false"/>
          <w:color w:val="000000"/>
          <w:sz w:val="28"/>
        </w:rPr>
        <w:t>
      жеделділік;</w:t>
      </w:r>
    </w:p>
    <w:bookmarkEnd w:id="122"/>
    <w:bookmarkStart w:name="z136" w:id="123"/>
    <w:p>
      <w:pPr>
        <w:spacing w:after="0"/>
        <w:ind w:left="0"/>
        <w:jc w:val="both"/>
      </w:pPr>
      <w:r>
        <w:rPr>
          <w:rFonts w:ascii="Times New Roman"/>
          <w:b w:val="false"/>
          <w:i w:val="false"/>
          <w:color w:val="000000"/>
          <w:sz w:val="28"/>
        </w:rPr>
        <w:t>
      өзін-өзі дамыту.</w:t>
      </w:r>
    </w:p>
    <w:bookmarkEnd w:id="123"/>
    <w:bookmarkStart w:name="z137"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басқарудың бірыңғай қызметінің (кадр қызметі) дербес анықтайтын үш адамнан кем болмауы және жеті адамнан артық болмауы тиіс.</w:t>
      </w:r>
    </w:p>
    <w:bookmarkEnd w:id="124"/>
    <w:bookmarkStart w:name="z138"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9"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0" w:id="127"/>
    <w:p>
      <w:pPr>
        <w:spacing w:after="0"/>
        <w:ind w:left="0"/>
        <w:jc w:val="both"/>
      </w:pPr>
      <w:r>
        <w:rPr>
          <w:rFonts w:ascii="Times New Roman"/>
          <w:b w:val="false"/>
          <w:i w:val="false"/>
          <w:color w:val="000000"/>
          <w:sz w:val="28"/>
        </w:rPr>
        <w:t>
      1) тікелей басшы;</w:t>
      </w:r>
    </w:p>
    <w:bookmarkEnd w:id="127"/>
    <w:bookmarkStart w:name="z141"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2"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3" w:id="130"/>
    <w:p>
      <w:pPr>
        <w:spacing w:after="0"/>
        <w:ind w:left="0"/>
        <w:jc w:val="both"/>
      </w:pPr>
      <w:r>
        <w:rPr>
          <w:rFonts w:ascii="Times New Roman"/>
          <w:b w:val="false"/>
          <w:i w:val="false"/>
          <w:color w:val="000000"/>
          <w:sz w:val="28"/>
        </w:rPr>
        <w:t xml:space="preserve">
      36. персоналды басқарудың бірыңғай қызметі (кадр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басқарудың бірыңғай қызметінің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4"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5"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6"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7"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4"/>
    <w:bookmarkStart w:name="z148" w:id="135"/>
    <w:p>
      <w:pPr>
        <w:spacing w:after="0"/>
        <w:ind w:left="0"/>
        <w:jc w:val="both"/>
      </w:pPr>
      <w:r>
        <w:rPr>
          <w:rFonts w:ascii="Times New Roman"/>
          <w:b w:val="false"/>
          <w:i w:val="false"/>
          <w:color w:val="000000"/>
          <w:sz w:val="28"/>
        </w:rPr>
        <w:t>
      40. Персоналды басқарудың бірыңғай қызметі (кадр қызметі) калибрлеу сессиясының қызметін ұйымдастырады.</w:t>
      </w:r>
    </w:p>
    <w:bookmarkEnd w:id="135"/>
    <w:bookmarkStart w:name="z149"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0"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1"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2"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басқарудың бірыңғай қызметі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3"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4"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5"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6"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7"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8"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9"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0"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1"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2"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3" w:id="150"/>
    <w:p>
      <w:pPr>
        <w:spacing w:after="0"/>
        <w:ind w:left="0"/>
        <w:jc w:val="both"/>
      </w:pPr>
      <w:r>
        <w:rPr>
          <w:rFonts w:ascii="Times New Roman"/>
          <w:b w:val="false"/>
          <w:i w:val="false"/>
          <w:color w:val="000000"/>
          <w:sz w:val="28"/>
        </w:rPr>
        <w:t>
      46. НМИ:</w:t>
      </w:r>
    </w:p>
    <w:bookmarkEnd w:id="150"/>
    <w:bookmarkStart w:name="z164"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5"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6"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7"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8"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9" w:id="156"/>
    <w:p>
      <w:pPr>
        <w:spacing w:after="0"/>
        <w:ind w:left="0"/>
        <w:jc w:val="both"/>
      </w:pPr>
      <w:r>
        <w:rPr>
          <w:rFonts w:ascii="Times New Roman"/>
          <w:b w:val="false"/>
          <w:i w:val="false"/>
          <w:color w:val="000000"/>
          <w:sz w:val="28"/>
        </w:rPr>
        <w:t>
      47. НМИ саны 5 құрайды.</w:t>
      </w:r>
    </w:p>
    <w:bookmarkEnd w:id="156"/>
    <w:bookmarkStart w:name="z170"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1"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2"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3"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7"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8"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9"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0"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1" w:id="168"/>
    <w:p>
      <w:pPr>
        <w:spacing w:after="0"/>
        <w:ind w:left="0"/>
        <w:jc w:val="both"/>
      </w:pPr>
      <w:r>
        <w:rPr>
          <w:rFonts w:ascii="Times New Roman"/>
          <w:b w:val="false"/>
          <w:i w:val="false"/>
          <w:color w:val="000000"/>
          <w:sz w:val="28"/>
        </w:rPr>
        <w:t>
      1) бағалаумен келісу;</w:t>
      </w:r>
    </w:p>
    <w:bookmarkEnd w:id="168"/>
    <w:bookmarkStart w:name="z182" w:id="169"/>
    <w:p>
      <w:pPr>
        <w:spacing w:after="0"/>
        <w:ind w:left="0"/>
        <w:jc w:val="both"/>
      </w:pPr>
      <w:r>
        <w:rPr>
          <w:rFonts w:ascii="Times New Roman"/>
          <w:b w:val="false"/>
          <w:i w:val="false"/>
          <w:color w:val="000000"/>
          <w:sz w:val="28"/>
        </w:rPr>
        <w:t>
      2) түзетуге жіберу.</w:t>
      </w:r>
    </w:p>
    <w:bookmarkEnd w:id="169"/>
    <w:bookmarkStart w:name="z183"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4"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5"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6"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7"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8"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9"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0"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1"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8"/>
    <w:bookmarkStart w:name="z192"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3"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4"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5" w:id="182"/>
    <w:p>
      <w:pPr>
        <w:spacing w:after="0"/>
        <w:ind w:left="0"/>
        <w:jc w:val="both"/>
      </w:pPr>
      <w:r>
        <w:rPr>
          <w:rFonts w:ascii="Times New Roman"/>
          <w:b w:val="false"/>
          <w:i w:val="false"/>
          <w:color w:val="000000"/>
          <w:sz w:val="28"/>
        </w:rPr>
        <w:t>
      1) толтырылған бағалау парақтарын;</w:t>
      </w:r>
    </w:p>
    <w:bookmarkEnd w:id="182"/>
    <w:bookmarkStart w:name="z196" w:id="18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7"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8" w:id="185"/>
    <w:p>
      <w:pPr>
        <w:spacing w:after="0"/>
        <w:ind w:left="0"/>
        <w:jc w:val="both"/>
      </w:pPr>
      <w:r>
        <w:rPr>
          <w:rFonts w:ascii="Times New Roman"/>
          <w:b w:val="false"/>
          <w:i w:val="false"/>
          <w:color w:val="000000"/>
          <w:sz w:val="28"/>
        </w:rPr>
        <w:t>
      1) бағалау нәтижелерін бекіту;</w:t>
      </w:r>
    </w:p>
    <w:bookmarkEnd w:id="185"/>
    <w:bookmarkStart w:name="z199" w:id="186"/>
    <w:p>
      <w:pPr>
        <w:spacing w:after="0"/>
        <w:ind w:left="0"/>
        <w:jc w:val="both"/>
      </w:pPr>
      <w:r>
        <w:rPr>
          <w:rFonts w:ascii="Times New Roman"/>
          <w:b w:val="false"/>
          <w:i w:val="false"/>
          <w:color w:val="000000"/>
          <w:sz w:val="28"/>
        </w:rPr>
        <w:t>
      2) бағалау нәтижелерін қайта қарау.</w:t>
      </w:r>
    </w:p>
    <w:bookmarkEnd w:id="186"/>
    <w:bookmarkStart w:name="z200"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187"/>
    <w:bookmarkStart w:name="z201"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2"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3"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4"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5"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6"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7"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