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1ff7" w14:textId="cc61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181 "Рудный қаласының 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19 желтоқсандағы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Мәслихаттың "Рудный қаласының 2023-2025 жылдарға арналған қалалық бюджеті туралы" 2022 жылғы 28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2023-2025 жылдарға арналған қалалық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39 032 742,1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31 467 196,7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67 468,0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126 336,0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7 371 741,4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38 211 913,3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7 865 129,1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-7 044 300,3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7 044 300,3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органның 2023 жылға арналған резервінің мөлшері 401 772,4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39 032 742,1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16 347 508,6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35 153 276,4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