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6ddc" w14:textId="5656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әкімдігінің 2022 жылғы 15 сәуірдегі № 162 "Арқалық қаласы әкімінің аппараты"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Арқалық қаласы әкімдігінің 2023 жылғы 22 тамыздағы № 311 қаулысы</w:t>
      </w:r>
    </w:p>
    <w:p>
      <w:pPr>
        <w:spacing w:after="0"/>
        <w:ind w:left="0"/>
        <w:jc w:val="both"/>
      </w:pPr>
      <w:bookmarkStart w:name="z4" w:id="0"/>
      <w:r>
        <w:rPr>
          <w:rFonts w:ascii="Times New Roman"/>
          <w:b w:val="false"/>
          <w:i w:val="false"/>
          <w:color w:val="000000"/>
          <w:sz w:val="28"/>
        </w:rPr>
        <w:t>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Арқалық қаласы әкімдігінің 2022 жылғы 15 сәуірдегі № 162 "Арқалық қаласы әкімінің аппараты"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xml:space="preserve"> бекіту туралы" қаулысына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қаулымен бекітілген "Арқалық қаласы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"Арқалық қаласы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етуді;</w:t>
      </w:r>
    </w:p>
    <w:bookmarkEnd w:id="4"/>
    <w:bookmarkStart w:name="z9" w:id="5"/>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оның ресми жарияланғанынан кейін оны Арқалық қаласы әкімдігінің интернет-ресурсында орналастырылуын;</w:t>
      </w:r>
    </w:p>
    <w:bookmarkEnd w:id="6"/>
    <w:bookmarkStart w:name="z11" w:id="7"/>
    <w:p>
      <w:pPr>
        <w:spacing w:after="0"/>
        <w:ind w:left="0"/>
        <w:jc w:val="both"/>
      </w:pPr>
      <w:r>
        <w:rPr>
          <w:rFonts w:ascii="Times New Roman"/>
          <w:b w:val="false"/>
          <w:i w:val="false"/>
          <w:color w:val="000000"/>
          <w:sz w:val="28"/>
        </w:rPr>
        <w:t>
      3. Осы қаулының орындалуын бақылау Арқалық қаласы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8" w:id="9"/>
    <w:p>
      <w:pPr>
        <w:spacing w:after="0"/>
        <w:ind w:left="0"/>
        <w:jc w:val="left"/>
      </w:pPr>
      <w:r>
        <w:rPr>
          <w:rFonts w:ascii="Times New Roman"/>
          <w:b/>
          <w:i w:val="false"/>
          <w:color w:val="000000"/>
        </w:rPr>
        <w:t xml:space="preserve">  "Арқалық қаласы әкімінің аппараты" мемлекеттік мекемесі туралы Ереже</w:t>
      </w:r>
    </w:p>
    <w:bookmarkEnd w:id="9"/>
    <w:bookmarkStart w:name="z19" w:id="10"/>
    <w:p>
      <w:pPr>
        <w:spacing w:after="0"/>
        <w:ind w:left="0"/>
        <w:jc w:val="left"/>
      </w:pPr>
      <w:r>
        <w:rPr>
          <w:rFonts w:ascii="Times New Roman"/>
          <w:b/>
          <w:i w:val="false"/>
          <w:color w:val="000000"/>
        </w:rPr>
        <w:t xml:space="preserve"> 1 тарау. Жалпы ережелер</w:t>
      </w:r>
    </w:p>
    <w:bookmarkEnd w:id="10"/>
    <w:bookmarkStart w:name="z20" w:id="11"/>
    <w:p>
      <w:pPr>
        <w:spacing w:after="0"/>
        <w:ind w:left="0"/>
        <w:jc w:val="both"/>
      </w:pPr>
      <w:r>
        <w:rPr>
          <w:rFonts w:ascii="Times New Roman"/>
          <w:b w:val="false"/>
          <w:i w:val="false"/>
          <w:color w:val="000000"/>
          <w:sz w:val="28"/>
        </w:rPr>
        <w:t>
      1. "Арқалық қаласы әкімінің аппараты" мемлекеттік мекемесі Арқалық қаласы әкімдігі мен әкімінің қызметін ақпараттық-талдау, ұйымдық-құқықтық, хаттамалық, құжаттамалық және материалдық-техникалық қамтамасыз етуді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xml:space="preserve">
      2. "Арқалық қаласы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3. "Арқалық қаласы әкімінің аппараты" мемлекеттік мекемесі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4. "Арқалық қаласы әкімінің аппараты" мемлекеттік мекемесі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5. "Арқалық қаласы әкімінің аппараты"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6. "Арқалық қаласы әкімінің аппараты" мемлекеттік мекемесі өз құзыретіндегі мәселелер бойынша заңнамада белгіленген тәртіппен әкім аппараты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7. "Арқалық қаласы әкімінің аппараты" мемлекеттік мекемесінің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8. Заңды тұлғаның орналасқан жері: 110300, Қазақстан Республикасы, Қостанай облысы, Арқалық қаласы, Абай даңғылы, 29.</w:t>
      </w:r>
    </w:p>
    <w:bookmarkEnd w:id="18"/>
    <w:bookmarkStart w:name="z28" w:id="19"/>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"Арқалық қаласы әкімінің аппараты" мемлекеттік мекемесінің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10. "Арқалық қаласы әкімінің аппараты" мемлекеттік мекемесінің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11. "Арқалық қаласы әкімінің аппараты" мемлекеттік мекемесіне кәсіпкерлік субъектілерімен "Арқалық қаласы әкімінің аппараты" мемлекеттік мекемесінің өкілеттіктері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"Арқалық қаласы әкімінің аппараты" мемлекеттік мекемесіне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2"/>
    <w:bookmarkStart w:name="z32" w:id="23"/>
    <w:p>
      <w:pPr>
        <w:spacing w:after="0"/>
        <w:ind w:left="0"/>
        <w:jc w:val="left"/>
      </w:pPr>
      <w:r>
        <w:rPr>
          <w:rFonts w:ascii="Times New Roman"/>
          <w:b/>
          <w:i w:val="false"/>
          <w:color w:val="000000"/>
        </w:rPr>
        <w:t xml:space="preserve"> 2 тарау. "Арқалық қаласы әкімінің аппараты" мемлекеттік мекемесінің міндеттері мен өкілеттіктері</w:t>
      </w:r>
    </w:p>
    <w:bookmarkEnd w:id="23"/>
    <w:bookmarkStart w:name="z33" w:id="24"/>
    <w:p>
      <w:pPr>
        <w:spacing w:after="0"/>
        <w:ind w:left="0"/>
        <w:jc w:val="both"/>
      </w:pPr>
      <w:r>
        <w:rPr>
          <w:rFonts w:ascii="Times New Roman"/>
          <w:b w:val="false"/>
          <w:i w:val="false"/>
          <w:color w:val="000000"/>
          <w:sz w:val="28"/>
        </w:rPr>
        <w:t>
      12. * Міндеттері:</w:t>
      </w:r>
    </w:p>
    <w:bookmarkEnd w:id="24"/>
    <w:bookmarkStart w:name="z34" w:id="25"/>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25"/>
    <w:bookmarkStart w:name="z35" w:id="26"/>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қалада мемлекеттік, әлеуметтік-экономикалық саясаттың және әлеуметтік және экономикалық процестерді басқарудың негізгі бағыттарын жүзеге асыру, осы мақсаттарда барлық жергілікті атқарушы билік органдарының келісіп жұмыс істеуін қамтамасыз ету;</w:t>
      </w:r>
    </w:p>
    <w:bookmarkEnd w:id="26"/>
    <w:bookmarkStart w:name="z36" w:id="27"/>
    <w:p>
      <w:pPr>
        <w:spacing w:after="0"/>
        <w:ind w:left="0"/>
        <w:jc w:val="both"/>
      </w:pP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p>
    <w:bookmarkEnd w:id="27"/>
    <w:bookmarkStart w:name="z37" w:id="28"/>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 болып табылады.</w:t>
      </w:r>
    </w:p>
    <w:bookmarkEnd w:id="28"/>
    <w:bookmarkStart w:name="z38" w:id="29"/>
    <w:p>
      <w:pPr>
        <w:spacing w:after="0"/>
        <w:ind w:left="0"/>
        <w:jc w:val="both"/>
      </w:pPr>
      <w:r>
        <w:rPr>
          <w:rFonts w:ascii="Times New Roman"/>
          <w:b w:val="false"/>
          <w:i w:val="false"/>
          <w:color w:val="000000"/>
          <w:sz w:val="28"/>
        </w:rPr>
        <w:t>
      13. Өкілеттіктер:</w:t>
      </w:r>
    </w:p>
    <w:bookmarkEnd w:id="29"/>
    <w:bookmarkStart w:name="z39" w:id="30"/>
    <w:p>
      <w:pPr>
        <w:spacing w:after="0"/>
        <w:ind w:left="0"/>
        <w:jc w:val="both"/>
      </w:pPr>
      <w:r>
        <w:rPr>
          <w:rFonts w:ascii="Times New Roman"/>
          <w:b w:val="false"/>
          <w:i w:val="false"/>
          <w:color w:val="000000"/>
          <w:sz w:val="28"/>
        </w:rPr>
        <w:t>
      ** құқықтары мен міндеттері:</w:t>
      </w:r>
    </w:p>
    <w:bookmarkEnd w:id="30"/>
    <w:bookmarkStart w:name="z40" w:id="31"/>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қарым-қатынастарда қала әкімінің, әкімдігінің, "Арқалық қаласы әкімінің аппараты" мемлекеттік мекемесінің мүдделерін білдіруге;</w:t>
      </w:r>
    </w:p>
    <w:bookmarkEnd w:id="31"/>
    <w:bookmarkStart w:name="z41" w:id="32"/>
    <w:p>
      <w:pPr>
        <w:spacing w:after="0"/>
        <w:ind w:left="0"/>
        <w:jc w:val="both"/>
      </w:pPr>
      <w:r>
        <w:rPr>
          <w:rFonts w:ascii="Times New Roman"/>
          <w:b w:val="false"/>
          <w:i w:val="false"/>
          <w:color w:val="000000"/>
          <w:sz w:val="28"/>
        </w:rPr>
        <w:t>
      2) өз құзыреті шегінде әкімнің, әкімдіктің және "Арқалық қаласы әкімінің аппараты" мемлекеттік мекемесінің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32"/>
    <w:bookmarkStart w:name="z42" w:id="33"/>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органдардың, облыс, қала әкімі мен әкімдіктерінің актілері мен тапсырмаларын сапалы және мерзімінде орындау;</w:t>
      </w:r>
    </w:p>
    <w:bookmarkEnd w:id="33"/>
    <w:bookmarkStart w:name="z43" w:id="34"/>
    <w:p>
      <w:pPr>
        <w:spacing w:after="0"/>
        <w:ind w:left="0"/>
        <w:jc w:val="both"/>
      </w:pPr>
      <w:r>
        <w:rPr>
          <w:rFonts w:ascii="Times New Roman"/>
          <w:b w:val="false"/>
          <w:i w:val="false"/>
          <w:color w:val="000000"/>
          <w:sz w:val="28"/>
        </w:rPr>
        <w:t>
      4) Қазақстан Республикасының қолданыстағы заңнамасының нормаларын сақтау;</w:t>
      </w:r>
    </w:p>
    <w:bookmarkEnd w:id="34"/>
    <w:bookmarkStart w:name="z44" w:id="35"/>
    <w:p>
      <w:pPr>
        <w:spacing w:after="0"/>
        <w:ind w:left="0"/>
        <w:jc w:val="both"/>
      </w:pPr>
      <w:r>
        <w:rPr>
          <w:rFonts w:ascii="Times New Roman"/>
          <w:b w:val="false"/>
          <w:i w:val="false"/>
          <w:color w:val="000000"/>
          <w:sz w:val="28"/>
        </w:rPr>
        <w:t>
      5) Қазақстан Республикасының заңнамасына сәйкес өзге де құқықтар мен міндеттерді жүзеге асыру.</w:t>
      </w:r>
    </w:p>
    <w:bookmarkEnd w:id="35"/>
    <w:bookmarkStart w:name="z45" w:id="36"/>
    <w:p>
      <w:pPr>
        <w:spacing w:after="0"/>
        <w:ind w:left="0"/>
        <w:jc w:val="both"/>
      </w:pPr>
      <w:r>
        <w:rPr>
          <w:rFonts w:ascii="Times New Roman"/>
          <w:b w:val="false"/>
          <w:i w:val="false"/>
          <w:color w:val="000000"/>
          <w:sz w:val="28"/>
        </w:rPr>
        <w:t>
      14. **** функциялар:</w:t>
      </w:r>
    </w:p>
    <w:bookmarkEnd w:id="36"/>
    <w:bookmarkStart w:name="z46" w:id="37"/>
    <w:p>
      <w:pPr>
        <w:spacing w:after="0"/>
        <w:ind w:left="0"/>
        <w:jc w:val="both"/>
      </w:pPr>
      <w:r>
        <w:rPr>
          <w:rFonts w:ascii="Times New Roman"/>
          <w:b w:val="false"/>
          <w:i w:val="false"/>
          <w:color w:val="000000"/>
          <w:sz w:val="28"/>
        </w:rPr>
        <w:t>
      1) қала әкімдігінің отырыстарын, қала әкімінің кеңестерін, семинарлар мен өзге де іс-шараларды жоспарлау және дайындау мен өткізуді ұйымдастыру, кеңестердің материалдары мен хаттамаларын ресімдеу мен таратуды жүзеге асыру;</w:t>
      </w:r>
    </w:p>
    <w:bookmarkEnd w:id="37"/>
    <w:bookmarkStart w:name="z47" w:id="38"/>
    <w:p>
      <w:pPr>
        <w:spacing w:after="0"/>
        <w:ind w:left="0"/>
        <w:jc w:val="both"/>
      </w:pPr>
      <w:r>
        <w:rPr>
          <w:rFonts w:ascii="Times New Roman"/>
          <w:b w:val="false"/>
          <w:i w:val="false"/>
          <w:color w:val="000000"/>
          <w:sz w:val="28"/>
        </w:rPr>
        <w:t>
      2) қала, ауылдық округтер мен ауылдар әкімі аппаратының құрылымдық бөлімшелерінде орындаушылық тәртіптің жай-күйіне талдау жүргізу және қала әкімін хабардар ету;</w:t>
      </w:r>
    </w:p>
    <w:bookmarkEnd w:id="38"/>
    <w:bookmarkStart w:name="z48" w:id="39"/>
    <w:p>
      <w:pPr>
        <w:spacing w:after="0"/>
        <w:ind w:left="0"/>
        <w:jc w:val="both"/>
      </w:pPr>
      <w:r>
        <w:rPr>
          <w:rFonts w:ascii="Times New Roman"/>
          <w:b w:val="false"/>
          <w:i w:val="false"/>
          <w:color w:val="000000"/>
          <w:sz w:val="28"/>
        </w:rPr>
        <w:t>
      3) Қостанай облысы әкімдігінің баспасөз қызметімен тікелей байланысты жүзеге асыру;</w:t>
      </w:r>
    </w:p>
    <w:bookmarkEnd w:id="39"/>
    <w:bookmarkStart w:name="z49" w:id="40"/>
    <w:p>
      <w:pPr>
        <w:spacing w:after="0"/>
        <w:ind w:left="0"/>
        <w:jc w:val="both"/>
      </w:pPr>
      <w:r>
        <w:rPr>
          <w:rFonts w:ascii="Times New Roman"/>
          <w:b w:val="false"/>
          <w:i w:val="false"/>
          <w:color w:val="000000"/>
          <w:sz w:val="28"/>
        </w:rPr>
        <w:t>
      4) Арқалық қаласы әкімдігінің кеңестеріне материалдар, талдамалық жазбалар дайындауды жүзеге асыру;</w:t>
      </w:r>
    </w:p>
    <w:bookmarkEnd w:id="40"/>
    <w:bookmarkStart w:name="z50" w:id="41"/>
    <w:p>
      <w:pPr>
        <w:spacing w:after="0"/>
        <w:ind w:left="0"/>
        <w:jc w:val="both"/>
      </w:pPr>
      <w:r>
        <w:rPr>
          <w:rFonts w:ascii="Times New Roman"/>
          <w:b w:val="false"/>
          <w:i w:val="false"/>
          <w:color w:val="000000"/>
          <w:sz w:val="28"/>
        </w:rPr>
        <w:t>
      5) қала әкімдігінің қызметі туралы мақалаларды жариялауды ұйымдастыру, БАҚ-та сюжеттерді орналастыру, баспасөз релиздерін дайындау және орналастыру, ақпараттық-имидждік саясатты іске асыру, бұқаралық ақпарат құралдарымен және азаматтық қоғам институттарымен өзара іс-қимыл жасау, баспасөз конференцияларын, сұхбаттарды, брифингтерді ұйымдастыруды жүзеге асыру;</w:t>
      </w:r>
    </w:p>
    <w:bookmarkEnd w:id="41"/>
    <w:bookmarkStart w:name="z51" w:id="42"/>
    <w:p>
      <w:pPr>
        <w:spacing w:after="0"/>
        <w:ind w:left="0"/>
        <w:jc w:val="both"/>
      </w:pPr>
      <w:r>
        <w:rPr>
          <w:rFonts w:ascii="Times New Roman"/>
          <w:b w:val="false"/>
          <w:i w:val="false"/>
          <w:color w:val="000000"/>
          <w:sz w:val="28"/>
        </w:rPr>
        <w:t>
      6) қала әкіміне, әкімдікке әкімнің шешімдеріне, өкімдеріне, әкімдік қаулыларына өзгерістер мен толықтырулар енгізу және олардың күшін жою не заң күшін жоғалту туралы ұсыныс енгізу;</w:t>
      </w:r>
    </w:p>
    <w:bookmarkEnd w:id="42"/>
    <w:bookmarkStart w:name="z52" w:id="43"/>
    <w:p>
      <w:pPr>
        <w:spacing w:after="0"/>
        <w:ind w:left="0"/>
        <w:jc w:val="both"/>
      </w:pPr>
      <w:r>
        <w:rPr>
          <w:rFonts w:ascii="Times New Roman"/>
          <w:b w:val="false"/>
          <w:i w:val="false"/>
          <w:color w:val="000000"/>
          <w:sz w:val="28"/>
        </w:rPr>
        <w:t>
      7) Қазақстан Республикасы Президентінің, Үкіметінің және орталық мемлекеттік органдарының, облыс әкімі мен әкімдігінің, сондай-ақ Арқалық қаласы әкімі мен әкімдігінің актілері мен тапсырмаларының орындалуына бақылауды жергілікті атқарушы органдардың және Арқалық қаласы ауылдық округтері мен ауылдарының әкімдерінің жүзеге асыруы;</w:t>
      </w:r>
    </w:p>
    <w:bookmarkEnd w:id="43"/>
    <w:bookmarkStart w:name="z53" w:id="44"/>
    <w:p>
      <w:pPr>
        <w:spacing w:after="0"/>
        <w:ind w:left="0"/>
        <w:jc w:val="both"/>
      </w:pPr>
      <w:r>
        <w:rPr>
          <w:rFonts w:ascii="Times New Roman"/>
          <w:b w:val="false"/>
          <w:i w:val="false"/>
          <w:color w:val="000000"/>
          <w:sz w:val="28"/>
        </w:rPr>
        <w:t>
      8) құзыреті шегінде, қажет болған жағдайда тиісті лауазымды тұлғалардың ауызша түсініктемелерін тыңдау және жазбаша түсініктемелерін талап ету;</w:t>
      </w:r>
    </w:p>
    <w:bookmarkEnd w:id="44"/>
    <w:bookmarkStart w:name="z54" w:id="45"/>
    <w:p>
      <w:pPr>
        <w:spacing w:after="0"/>
        <w:ind w:left="0"/>
        <w:jc w:val="both"/>
      </w:pPr>
      <w:r>
        <w:rPr>
          <w:rFonts w:ascii="Times New Roman"/>
          <w:b w:val="false"/>
          <w:i w:val="false"/>
          <w:color w:val="000000"/>
          <w:sz w:val="28"/>
        </w:rPr>
        <w:t>
      9) соттарда қала әкімі мен әкімдігінің мүдделерін білдіру және қорғау, прокурорлық ден қою актілерін қарау;</w:t>
      </w:r>
    </w:p>
    <w:bookmarkEnd w:id="45"/>
    <w:bookmarkStart w:name="z55" w:id="46"/>
    <w:p>
      <w:pPr>
        <w:spacing w:after="0"/>
        <w:ind w:left="0"/>
        <w:jc w:val="both"/>
      </w:pPr>
      <w:r>
        <w:rPr>
          <w:rFonts w:ascii="Times New Roman"/>
          <w:b w:val="false"/>
          <w:i w:val="false"/>
          <w:color w:val="000000"/>
          <w:sz w:val="28"/>
        </w:rPr>
        <w:t>
      10) әкімнің және әкімдіктің нормативтік құқықтық актілеріне мониторинг жүргізу;</w:t>
      </w:r>
    </w:p>
    <w:bookmarkEnd w:id="46"/>
    <w:bookmarkStart w:name="z56" w:id="47"/>
    <w:p>
      <w:pPr>
        <w:spacing w:after="0"/>
        <w:ind w:left="0"/>
        <w:jc w:val="both"/>
      </w:pPr>
      <w:r>
        <w:rPr>
          <w:rFonts w:ascii="Times New Roman"/>
          <w:b w:val="false"/>
          <w:i w:val="false"/>
          <w:color w:val="000000"/>
          <w:sz w:val="28"/>
        </w:rPr>
        <w:t>
      11) дайындалған нормативтік-құқықтық актілерге сараптама жүргізу, қала әкімінің және әкімдігінің нормативтік-құқықтық актілерін әділет органдарына мемлекеттік тіркеуге жіберу;</w:t>
      </w:r>
    </w:p>
    <w:bookmarkEnd w:id="47"/>
    <w:bookmarkStart w:name="z57" w:id="48"/>
    <w:p>
      <w:pPr>
        <w:spacing w:after="0"/>
        <w:ind w:left="0"/>
        <w:jc w:val="both"/>
      </w:pPr>
      <w:r>
        <w:rPr>
          <w:rFonts w:ascii="Times New Roman"/>
          <w:b w:val="false"/>
          <w:i w:val="false"/>
          <w:color w:val="000000"/>
          <w:sz w:val="28"/>
        </w:rPr>
        <w:t>
      12) құқық бұзушылықтардың профилактикасы, сыбайлас жемқорлыққа қарсы іс-қимыл, азаматтарды көтермелеу, кәмелетке толмағандардың істері және олардың құқықтарын қорғау жөніндегі комиссиялардың жұмысын ұйымдастыру;</w:t>
      </w:r>
    </w:p>
    <w:bookmarkEnd w:id="48"/>
    <w:bookmarkStart w:name="z58" w:id="49"/>
    <w:p>
      <w:pPr>
        <w:spacing w:after="0"/>
        <w:ind w:left="0"/>
        <w:jc w:val="both"/>
      </w:pPr>
      <w:r>
        <w:rPr>
          <w:rFonts w:ascii="Times New Roman"/>
          <w:b w:val="false"/>
          <w:i w:val="false"/>
          <w:color w:val="000000"/>
          <w:sz w:val="28"/>
        </w:rPr>
        <w:t>
      13) алқабилерге кандидаттардың тізімін қалыптастыру;</w:t>
      </w:r>
    </w:p>
    <w:bookmarkEnd w:id="49"/>
    <w:bookmarkStart w:name="z59" w:id="50"/>
    <w:p>
      <w:pPr>
        <w:spacing w:after="0"/>
        <w:ind w:left="0"/>
        <w:jc w:val="both"/>
      </w:pPr>
      <w:r>
        <w:rPr>
          <w:rFonts w:ascii="Times New Roman"/>
          <w:b w:val="false"/>
          <w:i w:val="false"/>
          <w:color w:val="000000"/>
          <w:sz w:val="28"/>
        </w:rPr>
        <w:t>
      14) сыбайлас жемқорлық тәуекелдерін ішкі талдау жөніндегі жұмысты және сыбайлас жемқорлық тәуекелдерін жою жөніндегі жұмысты ұйымдастыру;</w:t>
      </w:r>
    </w:p>
    <w:bookmarkEnd w:id="50"/>
    <w:bookmarkStart w:name="z60" w:id="51"/>
    <w:p>
      <w:pPr>
        <w:spacing w:after="0"/>
        <w:ind w:left="0"/>
        <w:jc w:val="both"/>
      </w:pPr>
      <w:r>
        <w:rPr>
          <w:rFonts w:ascii="Times New Roman"/>
          <w:b w:val="false"/>
          <w:i w:val="false"/>
          <w:color w:val="000000"/>
          <w:sz w:val="28"/>
        </w:rPr>
        <w:t>
      15) кәмелетке толмағандардың құқықтары мен заңды мүдделерін қорғау және қалпына келтіру, кәмелетке толмағандардың қараусыздығына, панасыздығына, құқық бұзушылықтарына және қоғамға жат әрекеттеріне ықпал ететін себептер мен жағдайларды анықтау және жою жөніндегі шараларды жүзеге асыру;</w:t>
      </w:r>
    </w:p>
    <w:bookmarkEnd w:id="51"/>
    <w:bookmarkStart w:name="z61" w:id="52"/>
    <w:p>
      <w:pPr>
        <w:spacing w:after="0"/>
        <w:ind w:left="0"/>
        <w:jc w:val="both"/>
      </w:pPr>
      <w:r>
        <w:rPr>
          <w:rFonts w:ascii="Times New Roman"/>
          <w:b w:val="false"/>
          <w:i w:val="false"/>
          <w:color w:val="000000"/>
          <w:sz w:val="28"/>
        </w:rPr>
        <w:t>
      16) "Арқалық қаласы әкімінің аппараты" мемлекеттік мекемесінің және қалалық бюджеттен қаржыландырылатын жергілікті атқарушы органдардың мемлекеттік қызметшілерінің қызметіне бағалау жүргізуді ұйымдастыру оларды аттестаттау рәсімдерінің сақталуын қамтамасыз етеді;</w:t>
      </w:r>
    </w:p>
    <w:bookmarkEnd w:id="52"/>
    <w:bookmarkStart w:name="z62" w:id="53"/>
    <w:p>
      <w:pPr>
        <w:spacing w:after="0"/>
        <w:ind w:left="0"/>
        <w:jc w:val="both"/>
      </w:pPr>
      <w:r>
        <w:rPr>
          <w:rFonts w:ascii="Times New Roman"/>
          <w:b w:val="false"/>
          <w:i w:val="false"/>
          <w:color w:val="000000"/>
          <w:sz w:val="28"/>
        </w:rPr>
        <w:t>
      17) мемлекеттік органның персоналды басқарудың тұтас жүйесін қалыптастыру;</w:t>
      </w:r>
    </w:p>
    <w:bookmarkEnd w:id="53"/>
    <w:bookmarkStart w:name="z63" w:id="54"/>
    <w:p>
      <w:pPr>
        <w:spacing w:after="0"/>
        <w:ind w:left="0"/>
        <w:jc w:val="both"/>
      </w:pPr>
      <w:r>
        <w:rPr>
          <w:rFonts w:ascii="Times New Roman"/>
          <w:b w:val="false"/>
          <w:i w:val="false"/>
          <w:color w:val="000000"/>
          <w:sz w:val="28"/>
        </w:rPr>
        <w:t>
      18) мемлекеттік органның персоналды басқару стратегиясын әзірлеу және іске асыру;</w:t>
      </w:r>
    </w:p>
    <w:bookmarkEnd w:id="54"/>
    <w:bookmarkStart w:name="z64" w:id="55"/>
    <w:p>
      <w:pPr>
        <w:spacing w:after="0"/>
        <w:ind w:left="0"/>
        <w:jc w:val="both"/>
      </w:pPr>
      <w:r>
        <w:rPr>
          <w:rFonts w:ascii="Times New Roman"/>
          <w:b w:val="false"/>
          <w:i w:val="false"/>
          <w:color w:val="000000"/>
          <w:sz w:val="28"/>
        </w:rPr>
        <w:t>
      19) мемлекеттік органның кадрларға, оның ішінде мамандықтар мен біліктіліктерге қажеттілігін талдау және жоспарлау;</w:t>
      </w:r>
    </w:p>
    <w:bookmarkEnd w:id="55"/>
    <w:bookmarkStart w:name="z65" w:id="56"/>
    <w:p>
      <w:pPr>
        <w:spacing w:after="0"/>
        <w:ind w:left="0"/>
        <w:jc w:val="both"/>
      </w:pPr>
      <w:r>
        <w:rPr>
          <w:rFonts w:ascii="Times New Roman"/>
          <w:b w:val="false"/>
          <w:i w:val="false"/>
          <w:color w:val="000000"/>
          <w:sz w:val="28"/>
        </w:rPr>
        <w:t>
      20) мемлекеттік органның кадр құрамын қалыптастыру және конкурстық іріктеуді ұйымдастыру;</w:t>
      </w:r>
    </w:p>
    <w:bookmarkEnd w:id="56"/>
    <w:bookmarkStart w:name="z66" w:id="57"/>
    <w:p>
      <w:pPr>
        <w:spacing w:after="0"/>
        <w:ind w:left="0"/>
        <w:jc w:val="both"/>
      </w:pPr>
      <w:r>
        <w:rPr>
          <w:rFonts w:ascii="Times New Roman"/>
          <w:b w:val="false"/>
          <w:i w:val="false"/>
          <w:color w:val="000000"/>
          <w:sz w:val="28"/>
        </w:rPr>
        <w:t>
      21) мемлекеттік орган кадрларының мониторингі және кадрлық іс жүргізуді жүргізу, оның ішінде мемлекеттік қызмет персоналы бойынша бірыңғай автоматтандырылған деректер базасында (ақпараттық жүйеде);</w:t>
      </w:r>
    </w:p>
    <w:bookmarkEnd w:id="57"/>
    <w:bookmarkStart w:name="z67" w:id="58"/>
    <w:p>
      <w:pPr>
        <w:spacing w:after="0"/>
        <w:ind w:left="0"/>
        <w:jc w:val="both"/>
      </w:pPr>
      <w:r>
        <w:rPr>
          <w:rFonts w:ascii="Times New Roman"/>
          <w:b w:val="false"/>
          <w:i w:val="false"/>
          <w:color w:val="000000"/>
          <w:sz w:val="28"/>
        </w:rPr>
        <w:t>
      22) мемлекеттік органның персоналды басқарудың тұтас жүйесі шеңберінде мемлекеттік қызметтен өтуді қамтамасыз ету;</w:t>
      </w:r>
    </w:p>
    <w:bookmarkEnd w:id="58"/>
    <w:bookmarkStart w:name="z68" w:id="59"/>
    <w:p>
      <w:pPr>
        <w:spacing w:after="0"/>
        <w:ind w:left="0"/>
        <w:jc w:val="both"/>
      </w:pPr>
      <w:r>
        <w:rPr>
          <w:rFonts w:ascii="Times New Roman"/>
          <w:b w:val="false"/>
          <w:i w:val="false"/>
          <w:color w:val="000000"/>
          <w:sz w:val="28"/>
        </w:rPr>
        <w:t>
      23) мемлекеттік органда кәсіптік бейімделуді және тәлімгерлікті ұйымдастыру;</w:t>
      </w:r>
    </w:p>
    <w:bookmarkEnd w:id="59"/>
    <w:bookmarkStart w:name="z69" w:id="60"/>
    <w:p>
      <w:pPr>
        <w:spacing w:after="0"/>
        <w:ind w:left="0"/>
        <w:jc w:val="both"/>
      </w:pPr>
      <w:r>
        <w:rPr>
          <w:rFonts w:ascii="Times New Roman"/>
          <w:b w:val="false"/>
          <w:i w:val="false"/>
          <w:color w:val="000000"/>
          <w:sz w:val="28"/>
        </w:rPr>
        <w:t xml:space="preserve">
      24)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Жарлығына</w:t>
      </w:r>
      <w:r>
        <w:rPr>
          <w:rFonts w:ascii="Times New Roman"/>
          <w:b w:val="false"/>
          <w:i w:val="false"/>
          <w:color w:val="000000"/>
          <w:sz w:val="28"/>
        </w:rPr>
        <w:t xml:space="preserve"> сәйкес мемлекеттік орган кадрларының кәсіби дамуын, оның ішінде мемлекеттік қызметшілерді тағылымдамадан өткізуді, даярлауды, қайта даярлауды, олардың біліктілігін арттыруды ұйымдастыру жолымен қамтамасыз ету;</w:t>
      </w:r>
    </w:p>
    <w:bookmarkEnd w:id="60"/>
    <w:bookmarkStart w:name="z70" w:id="61"/>
    <w:p>
      <w:pPr>
        <w:spacing w:after="0"/>
        <w:ind w:left="0"/>
        <w:jc w:val="both"/>
      </w:pPr>
      <w:r>
        <w:rPr>
          <w:rFonts w:ascii="Times New Roman"/>
          <w:b w:val="false"/>
          <w:i w:val="false"/>
          <w:color w:val="000000"/>
          <w:sz w:val="28"/>
        </w:rPr>
        <w:t>
      25) кадр мәселелері жөніндегі конкурстық, тәртіптік, аттестаттау және өзге де комиссиялардың қызметін ұйымдастыру және қамтамасыз ету;</w:t>
      </w:r>
    </w:p>
    <w:bookmarkEnd w:id="61"/>
    <w:bookmarkStart w:name="z71" w:id="62"/>
    <w:p>
      <w:pPr>
        <w:spacing w:after="0"/>
        <w:ind w:left="0"/>
        <w:jc w:val="both"/>
      </w:pPr>
      <w:r>
        <w:rPr>
          <w:rFonts w:ascii="Times New Roman"/>
          <w:b w:val="false"/>
          <w:i w:val="false"/>
          <w:color w:val="000000"/>
          <w:sz w:val="28"/>
        </w:rPr>
        <w:t>
      26) мемлекеттік қызметке кіру, мемлекеттік қызметті өткеру және тоқтату, қызметтік тергеп-тексерулер жүргізу, мемлекеттік әкімшілік қызметшілердің қызметін бағалау, аттестаттау және оқыту рәсімдерінің, оның ішінде мемлекеттік қызмет персоналы бойынша бірыңғай автоматтандырылған деректер базасында (ақпараттық жүйеде) сақталуын қамтамасыз ету;</w:t>
      </w:r>
    </w:p>
    <w:bookmarkEnd w:id="62"/>
    <w:bookmarkStart w:name="z72" w:id="63"/>
    <w:p>
      <w:pPr>
        <w:spacing w:after="0"/>
        <w:ind w:left="0"/>
        <w:jc w:val="both"/>
      </w:pPr>
      <w:r>
        <w:rPr>
          <w:rFonts w:ascii="Times New Roman"/>
          <w:b w:val="false"/>
          <w:i w:val="false"/>
          <w:color w:val="000000"/>
          <w:sz w:val="28"/>
        </w:rPr>
        <w:t>
      27)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қызметіне бағалау жүргізуді ұйымдастыру;</w:t>
      </w:r>
    </w:p>
    <w:bookmarkEnd w:id="63"/>
    <w:bookmarkStart w:name="z73" w:id="64"/>
    <w:p>
      <w:pPr>
        <w:spacing w:after="0"/>
        <w:ind w:left="0"/>
        <w:jc w:val="both"/>
      </w:pPr>
      <w:r>
        <w:rPr>
          <w:rFonts w:ascii="Times New Roman"/>
          <w:b w:val="false"/>
          <w:i w:val="false"/>
          <w:color w:val="000000"/>
          <w:sz w:val="28"/>
        </w:rPr>
        <w:t>
      28) мемлекеттік органда корпоративтік мәдениетті қалыптастыру және қолайлы әлеуметтік-психологиялық еңбек ахуалын дамыту;</w:t>
      </w:r>
    </w:p>
    <w:bookmarkEnd w:id="64"/>
    <w:bookmarkStart w:name="z74" w:id="65"/>
    <w:p>
      <w:pPr>
        <w:spacing w:after="0"/>
        <w:ind w:left="0"/>
        <w:jc w:val="both"/>
      </w:pPr>
      <w:r>
        <w:rPr>
          <w:rFonts w:ascii="Times New Roman"/>
          <w:b w:val="false"/>
          <w:i w:val="false"/>
          <w:color w:val="000000"/>
          <w:sz w:val="28"/>
        </w:rPr>
        <w:t>
      29) мемлекеттік органда еңбек заңнамасының және мемлекеттік қызмет туралы заңнаманың орындалуын қамтамасыз ету, еңбек режимі мен жағдайларының, сондай-ақ мемлекеттік қызметте болуға байланысты шектеулердің сақталуын қамтамасыз ету;</w:t>
      </w:r>
    </w:p>
    <w:bookmarkEnd w:id="65"/>
    <w:bookmarkStart w:name="z75" w:id="66"/>
    <w:p>
      <w:pPr>
        <w:spacing w:after="0"/>
        <w:ind w:left="0"/>
        <w:jc w:val="both"/>
      </w:pPr>
      <w:r>
        <w:rPr>
          <w:rFonts w:ascii="Times New Roman"/>
          <w:b w:val="false"/>
          <w:i w:val="false"/>
          <w:color w:val="000000"/>
          <w:sz w:val="28"/>
        </w:rPr>
        <w:t>
      30) мемлекеттік қызметшілердің әлеуметтік және құқықтық қорғалуын қамтамасыз ету, мемлекеттік қызметшілерді көтермелеуді қолдану тәртібін әзірлеу;</w:t>
      </w:r>
    </w:p>
    <w:bookmarkEnd w:id="66"/>
    <w:bookmarkStart w:name="z76" w:id="67"/>
    <w:p>
      <w:pPr>
        <w:spacing w:after="0"/>
        <w:ind w:left="0"/>
        <w:jc w:val="both"/>
      </w:pPr>
      <w:r>
        <w:rPr>
          <w:rFonts w:ascii="Times New Roman"/>
          <w:b w:val="false"/>
          <w:i w:val="false"/>
          <w:color w:val="000000"/>
          <w:sz w:val="28"/>
        </w:rPr>
        <w:t>
      31) Қазақстан Республикасының мемлекеттік қызмет саласындағы заңнамасын орындау жөніндегі мемлекеттік органның құрылымдық бөлімшелерінің қызметін үйлестіру;</w:t>
      </w:r>
    </w:p>
    <w:bookmarkEnd w:id="67"/>
    <w:bookmarkStart w:name="z77" w:id="68"/>
    <w:p>
      <w:pPr>
        <w:spacing w:after="0"/>
        <w:ind w:left="0"/>
        <w:jc w:val="both"/>
      </w:pPr>
      <w:r>
        <w:rPr>
          <w:rFonts w:ascii="Times New Roman"/>
          <w:b w:val="false"/>
          <w:i w:val="false"/>
          <w:color w:val="000000"/>
          <w:sz w:val="28"/>
        </w:rPr>
        <w:t>
      32) Қазақстан Республикасының мемлекеттік қызмет саласындағы заңнамасында айқындалатын персоналды басқару жөніндегі өзге де міндеттер мен функцияларды іске асырады.</w:t>
      </w:r>
    </w:p>
    <w:bookmarkEnd w:id="68"/>
    <w:bookmarkStart w:name="z78" w:id="69"/>
    <w:p>
      <w:pPr>
        <w:spacing w:after="0"/>
        <w:ind w:left="0"/>
        <w:jc w:val="both"/>
      </w:pPr>
      <w:r>
        <w:rPr>
          <w:rFonts w:ascii="Times New Roman"/>
          <w:b w:val="false"/>
          <w:i w:val="false"/>
          <w:color w:val="000000"/>
          <w:sz w:val="28"/>
        </w:rPr>
        <w:t>
      33) қала әкімі мен әкімдігінің, оның ішінде құпия іс жүргізудің нормативтік құқықтық актілерінің талаптарына сәйкес ұйымдастыру және жүргізу;</w:t>
      </w:r>
    </w:p>
    <w:bookmarkEnd w:id="69"/>
    <w:bookmarkStart w:name="z79" w:id="70"/>
    <w:p>
      <w:pPr>
        <w:spacing w:after="0"/>
        <w:ind w:left="0"/>
        <w:jc w:val="both"/>
      </w:pPr>
      <w:r>
        <w:rPr>
          <w:rFonts w:ascii="Times New Roman"/>
          <w:b w:val="false"/>
          <w:i w:val="false"/>
          <w:color w:val="000000"/>
          <w:sz w:val="28"/>
        </w:rPr>
        <w:t>
      34) жеке және заңды тұлғалардың өтініштерін есепке алуды және қарауды қамтамасыз ету, қала әкімі мен оның орынбасарларының жеке және заңды тұлғалардың өкілдерін жеке қабылдауын жүргізуді ұйымдастыру;</w:t>
      </w:r>
    </w:p>
    <w:bookmarkEnd w:id="70"/>
    <w:bookmarkStart w:name="z80" w:id="71"/>
    <w:p>
      <w:pPr>
        <w:spacing w:after="0"/>
        <w:ind w:left="0"/>
        <w:jc w:val="both"/>
      </w:pPr>
      <w:r>
        <w:rPr>
          <w:rFonts w:ascii="Times New Roman"/>
          <w:b w:val="false"/>
          <w:i w:val="false"/>
          <w:color w:val="000000"/>
          <w:sz w:val="28"/>
        </w:rPr>
        <w:t>
      35) Қазақстан Республикасының ақпараттандыру туралы заңнамасына сәйкес көрсетілетін электрондық қызметтерді дамыту бойынша жергілікті бюджеттен қаржыландырылатын атқарушы органдарға жәрдем көрсетеді;</w:t>
      </w:r>
    </w:p>
    <w:bookmarkEnd w:id="71"/>
    <w:bookmarkStart w:name="z81" w:id="72"/>
    <w:p>
      <w:pPr>
        <w:spacing w:after="0"/>
        <w:ind w:left="0"/>
        <w:jc w:val="both"/>
      </w:pPr>
      <w:r>
        <w:rPr>
          <w:rFonts w:ascii="Times New Roman"/>
          <w:b w:val="false"/>
          <w:i w:val="false"/>
          <w:color w:val="000000"/>
          <w:sz w:val="28"/>
        </w:rPr>
        <w:t>
      36) Қазақстан Республикасының заңнамасына сәйкес мемлекеттік қызметтер көрсету сапасына ішкі бақылау жүргізу;</w:t>
      </w:r>
    </w:p>
    <w:bookmarkEnd w:id="72"/>
    <w:bookmarkStart w:name="z82" w:id="73"/>
    <w:p>
      <w:pPr>
        <w:spacing w:after="0"/>
        <w:ind w:left="0"/>
        <w:jc w:val="both"/>
      </w:pPr>
      <w:r>
        <w:rPr>
          <w:rFonts w:ascii="Times New Roman"/>
          <w:b w:val="false"/>
          <w:i w:val="false"/>
          <w:color w:val="000000"/>
          <w:sz w:val="28"/>
        </w:rPr>
        <w:t>
      37) жергілікті әскери басқару органдарына бейбіт уақытта және жұмылдыру жарияланған кезде олардың жұмысына жәрдем көрсетеді, Қазақстан Республикасы қорғаныс және аэроғарыш өнеркәсібі министрлігі жұмылдыру дайындығы және жұмылдыру саласындағы уәкілетті орган өткізетін қала аумағында әскери-экономикалық және командалық-штабтық оқу-жаттығуларды (жаттығуларды) өткізуге қатысады;</w:t>
      </w:r>
    </w:p>
    <w:bookmarkEnd w:id="73"/>
    <w:bookmarkStart w:name="z83" w:id="74"/>
    <w:p>
      <w:pPr>
        <w:spacing w:after="0"/>
        <w:ind w:left="0"/>
        <w:jc w:val="both"/>
      </w:pPr>
      <w:r>
        <w:rPr>
          <w:rFonts w:ascii="Times New Roman"/>
          <w:b w:val="false"/>
          <w:i w:val="false"/>
          <w:color w:val="000000"/>
          <w:sz w:val="28"/>
        </w:rPr>
        <w:t>
      38) атқарушы органдардың жұмылдыру, соғыс жағдайы кезеңінде және соғыс уақытында оларды жұмыс істеуге ауыстыру жөніндегі іс-шаралар кешенін іске асыруды ұйымдастырады;</w:t>
      </w:r>
    </w:p>
    <w:bookmarkEnd w:id="74"/>
    <w:bookmarkStart w:name="z84" w:id="75"/>
    <w:p>
      <w:pPr>
        <w:spacing w:after="0"/>
        <w:ind w:left="0"/>
        <w:jc w:val="both"/>
      </w:pPr>
      <w:r>
        <w:rPr>
          <w:rFonts w:ascii="Times New Roman"/>
          <w:b w:val="false"/>
          <w:i w:val="false"/>
          <w:color w:val="000000"/>
          <w:sz w:val="28"/>
        </w:rPr>
        <w:t>
      39) мүдделі мемлекеттік органдармен және ұйымдармен бірлесіп Арқалық қаласының тиісті кезеңге арналған жұмылдыру жоспарында көзделген іс-шаралардың орындалуын ұйымдастырады;</w:t>
      </w:r>
    </w:p>
    <w:bookmarkEnd w:id="75"/>
    <w:bookmarkStart w:name="z85" w:id="76"/>
    <w:p>
      <w:pPr>
        <w:spacing w:after="0"/>
        <w:ind w:left="0"/>
        <w:jc w:val="both"/>
      </w:pPr>
      <w:r>
        <w:rPr>
          <w:rFonts w:ascii="Times New Roman"/>
          <w:b w:val="false"/>
          <w:i w:val="false"/>
          <w:color w:val="000000"/>
          <w:sz w:val="28"/>
        </w:rPr>
        <w:t>
      40) мемлекеттік органдардың аумақтық бөлімшелерімен, облыстық басқармалармен жұмылдыру дайындығы және жұмылдыру саласында өзара іс-қимыл жасайды;</w:t>
      </w:r>
    </w:p>
    <w:bookmarkEnd w:id="76"/>
    <w:bookmarkStart w:name="z86" w:id="77"/>
    <w:p>
      <w:pPr>
        <w:spacing w:after="0"/>
        <w:ind w:left="0"/>
        <w:jc w:val="both"/>
      </w:pPr>
      <w:r>
        <w:rPr>
          <w:rFonts w:ascii="Times New Roman"/>
          <w:b w:val="false"/>
          <w:i w:val="false"/>
          <w:color w:val="000000"/>
          <w:sz w:val="28"/>
        </w:rPr>
        <w:t>
      41) терроризмнің алдын алу, оның салдарын барынша азайту және (немесе) жою саласында мемлекеттік органдардың, жергілікті бюджеттен қаржыландырылатын жергілікті өзін-өзі басқару органдарының аумақтық бөлімшелерімен өзара іс-қимыл жасайды;</w:t>
      </w:r>
    </w:p>
    <w:bookmarkEnd w:id="77"/>
    <w:bookmarkStart w:name="z87" w:id="78"/>
    <w:p>
      <w:pPr>
        <w:spacing w:after="0"/>
        <w:ind w:left="0"/>
        <w:jc w:val="both"/>
      </w:pPr>
      <w:r>
        <w:rPr>
          <w:rFonts w:ascii="Times New Roman"/>
          <w:b w:val="false"/>
          <w:i w:val="false"/>
          <w:color w:val="000000"/>
          <w:sz w:val="28"/>
        </w:rPr>
        <w:t>
      42) терроризмнің профилактикасы, оның салдарын барынша азайту және (немесе) жою саласында жергілікті бюджеттен қаржыландырылатын мемлекеттік органдардың аумақтық бөлімшелері қызметінің келісілуіне теріс әсер ететін себептер мен жағдайларды анықтауды және жоюды ұйымдастырады;</w:t>
      </w:r>
    </w:p>
    <w:bookmarkEnd w:id="78"/>
    <w:bookmarkStart w:name="z88" w:id="79"/>
    <w:p>
      <w:pPr>
        <w:spacing w:after="0"/>
        <w:ind w:left="0"/>
        <w:jc w:val="both"/>
      </w:pPr>
      <w:r>
        <w:rPr>
          <w:rFonts w:ascii="Times New Roman"/>
          <w:b w:val="false"/>
          <w:i w:val="false"/>
          <w:color w:val="000000"/>
          <w:sz w:val="28"/>
        </w:rPr>
        <w:t>
      43) терроризмге қарсы комиссияның құрамына кіретін мемлекеттік органдардың аумақтық бөлімшелері, жергілікті бюджеттен қаржыландырылатын жергілікті өзін-өзі басқару органдары арасында терроризмге қарсы іс-қимыл мәселелері бойынша өзара ақпарат алмасуды ұйымдастырады;</w:t>
      </w:r>
    </w:p>
    <w:bookmarkEnd w:id="79"/>
    <w:bookmarkStart w:name="z89" w:id="80"/>
    <w:p>
      <w:pPr>
        <w:spacing w:after="0"/>
        <w:ind w:left="0"/>
        <w:jc w:val="both"/>
      </w:pPr>
      <w:r>
        <w:rPr>
          <w:rFonts w:ascii="Times New Roman"/>
          <w:b w:val="false"/>
          <w:i w:val="false"/>
          <w:color w:val="000000"/>
          <w:sz w:val="28"/>
        </w:rPr>
        <w:t>
      44) терроризмнің алдын алу саласындағы кадрларды даярлау және олардың біліктілігін арттыру шараларын әзірлеу және келісілген жүзеге асыру жөніндегі терроризмге қарсы комиссияның ұсыныстарын дайындауды қамтамасыз етеді;</w:t>
      </w:r>
    </w:p>
    <w:bookmarkEnd w:id="80"/>
    <w:bookmarkStart w:name="z90" w:id="81"/>
    <w:p>
      <w:pPr>
        <w:spacing w:after="0"/>
        <w:ind w:left="0"/>
        <w:jc w:val="both"/>
      </w:pPr>
      <w:r>
        <w:rPr>
          <w:rFonts w:ascii="Times New Roman"/>
          <w:b w:val="false"/>
          <w:i w:val="false"/>
          <w:color w:val="000000"/>
          <w:sz w:val="28"/>
        </w:rPr>
        <w:t>
      45) азаматтық қорғау іс-шараларының кешенін ұйымдастыруды қамтамасыз етеді, төтенше жағдайлардан, өрт қауіпсіздігінен және қаланың су объектілеріндегі адамдардың қауіпсіздігінен халық пен аумақтардың алдын алу жөніндегі іс-шараларды әзірлеуге және іске асыруға қатысады;</w:t>
      </w:r>
    </w:p>
    <w:bookmarkEnd w:id="81"/>
    <w:bookmarkStart w:name="z91" w:id="82"/>
    <w:p>
      <w:pPr>
        <w:spacing w:after="0"/>
        <w:ind w:left="0"/>
        <w:jc w:val="both"/>
      </w:pPr>
      <w:r>
        <w:rPr>
          <w:rFonts w:ascii="Times New Roman"/>
          <w:b w:val="false"/>
          <w:i w:val="false"/>
          <w:color w:val="000000"/>
          <w:sz w:val="28"/>
        </w:rPr>
        <w:t>
      46) азаматтық қорғаудың қалалық кіші жүйесінің жұмыс істеуін және одан әрі дамуын қамтамасыз етеді, өз құзыреті шегінде азаматтық қорғаудың қалалық кіші жүйесін құру мен басқаруда әдістемелік басшылықты жүзеге асырады;</w:t>
      </w:r>
    </w:p>
    <w:bookmarkEnd w:id="82"/>
    <w:bookmarkStart w:name="z92" w:id="83"/>
    <w:p>
      <w:pPr>
        <w:spacing w:after="0"/>
        <w:ind w:left="0"/>
        <w:jc w:val="both"/>
      </w:pPr>
      <w:r>
        <w:rPr>
          <w:rFonts w:ascii="Times New Roman"/>
          <w:b w:val="false"/>
          <w:i w:val="false"/>
          <w:color w:val="000000"/>
          <w:sz w:val="28"/>
        </w:rPr>
        <w:t>
      47) қаланың төтенше жағдайлар бөлімімен өзара іс-қимыл жасай отырып, жұмылдыру жариялау, соғыс жағдайын енгізу кезінде және соғыс уақытында атқарушы органдардың азаматтық қорғаныс жоспарында көзделген іс-шаралар кешенін іске асыруды ұйымдастыру;</w:t>
      </w:r>
    </w:p>
    <w:bookmarkEnd w:id="83"/>
    <w:bookmarkStart w:name="z93" w:id="84"/>
    <w:p>
      <w:pPr>
        <w:spacing w:after="0"/>
        <w:ind w:left="0"/>
        <w:jc w:val="both"/>
      </w:pPr>
      <w:r>
        <w:rPr>
          <w:rFonts w:ascii="Times New Roman"/>
          <w:b w:val="false"/>
          <w:i w:val="false"/>
          <w:color w:val="000000"/>
          <w:sz w:val="28"/>
        </w:rPr>
        <w:t>
      48) авариялық-құтқару қызметтері мен құралымдарының дайындығын бақылайды, қала тұрғындарын төтенше жағдайлар туралы хабардар етуді және хабардар етуді ұйымдастырады;</w:t>
      </w:r>
    </w:p>
    <w:bookmarkEnd w:id="84"/>
    <w:bookmarkStart w:name="z94" w:id="85"/>
    <w:p>
      <w:pPr>
        <w:spacing w:after="0"/>
        <w:ind w:left="0"/>
        <w:jc w:val="both"/>
      </w:pPr>
      <w:r>
        <w:rPr>
          <w:rFonts w:ascii="Times New Roman"/>
          <w:b w:val="false"/>
          <w:i w:val="false"/>
          <w:color w:val="000000"/>
          <w:sz w:val="28"/>
        </w:rPr>
        <w:t>
      49) Қазақстан Республикасының жұмылдыру дайындығы, терроризмнің профилактикасы, азаматтық қорғау, аумақтық қорғаныс және төтенше жағдайлардың алдын алу саласындағы заңнамасында көзделген өзге де функцияларды жүзеге асыру;</w:t>
      </w:r>
    </w:p>
    <w:bookmarkEnd w:id="85"/>
    <w:bookmarkStart w:name="z95" w:id="86"/>
    <w:p>
      <w:pPr>
        <w:spacing w:after="0"/>
        <w:ind w:left="0"/>
        <w:jc w:val="both"/>
      </w:pPr>
      <w:r>
        <w:rPr>
          <w:rFonts w:ascii="Times New Roman"/>
          <w:b w:val="false"/>
          <w:i w:val="false"/>
          <w:color w:val="000000"/>
          <w:sz w:val="28"/>
        </w:rPr>
        <w:t>
      50) Қазақстан Республикасының заңнамасында көзделген өз құзыреті шегінде мемлекеттік құпияларды қорғауды жүзеге асырады;</w:t>
      </w:r>
    </w:p>
    <w:bookmarkEnd w:id="86"/>
    <w:bookmarkStart w:name="z96" w:id="87"/>
    <w:p>
      <w:pPr>
        <w:spacing w:after="0"/>
        <w:ind w:left="0"/>
        <w:jc w:val="both"/>
      </w:pPr>
      <w:r>
        <w:rPr>
          <w:rFonts w:ascii="Times New Roman"/>
          <w:b w:val="false"/>
          <w:i w:val="false"/>
          <w:color w:val="000000"/>
          <w:sz w:val="28"/>
        </w:rPr>
        <w:t>
      51) сайлау өткізуді қамтамасыз ету (материалдық - техникалық құралдармен қамтамасыз ету, сайлау комиссиясы мүшелерінің еңбегіне ақы есептеу және аудару);</w:t>
      </w:r>
    </w:p>
    <w:bookmarkEnd w:id="87"/>
    <w:bookmarkStart w:name="z97" w:id="88"/>
    <w:p>
      <w:pPr>
        <w:spacing w:after="0"/>
        <w:ind w:left="0"/>
        <w:jc w:val="both"/>
      </w:pPr>
      <w:r>
        <w:rPr>
          <w:rFonts w:ascii="Times New Roman"/>
          <w:b w:val="false"/>
          <w:i w:val="false"/>
          <w:color w:val="000000"/>
          <w:sz w:val="28"/>
        </w:rPr>
        <w:t>
      52) жалпыға бірдей әскери міндетті орындау шеңберінде іс-шаралардың орындалуын қамтамасыз ету;</w:t>
      </w:r>
    </w:p>
    <w:bookmarkEnd w:id="88"/>
    <w:bookmarkStart w:name="z98" w:id="89"/>
    <w:p>
      <w:pPr>
        <w:spacing w:after="0"/>
        <w:ind w:left="0"/>
        <w:jc w:val="both"/>
      </w:pPr>
      <w:r>
        <w:rPr>
          <w:rFonts w:ascii="Times New Roman"/>
          <w:b w:val="false"/>
          <w:i w:val="false"/>
          <w:color w:val="000000"/>
          <w:sz w:val="28"/>
        </w:rPr>
        <w:t>
      53) "Арқалық қаласы әкімінің аппараты" мемлекеттік мекемесінің қаржы-шаруашылық қызметін жүзеге асыру;</w:t>
      </w:r>
    </w:p>
    <w:bookmarkEnd w:id="89"/>
    <w:bookmarkStart w:name="z99" w:id="90"/>
    <w:p>
      <w:pPr>
        <w:spacing w:after="0"/>
        <w:ind w:left="0"/>
        <w:jc w:val="both"/>
      </w:pPr>
      <w:r>
        <w:rPr>
          <w:rFonts w:ascii="Times New Roman"/>
          <w:b w:val="false"/>
          <w:i w:val="false"/>
          <w:color w:val="000000"/>
          <w:sz w:val="28"/>
        </w:rPr>
        <w:t>
      54) қолданыстағы заңнамаға сәйкес өзге де функцияларды жүзеге асыру.</w:t>
      </w:r>
    </w:p>
    <w:bookmarkEnd w:id="90"/>
    <w:bookmarkStart w:name="z100" w:id="91"/>
    <w:p>
      <w:pPr>
        <w:spacing w:after="0"/>
        <w:ind w:left="0"/>
        <w:jc w:val="both"/>
      </w:pPr>
      <w:r>
        <w:rPr>
          <w:rFonts w:ascii="Times New Roman"/>
          <w:b w:val="false"/>
          <w:i w:val="false"/>
          <w:color w:val="000000"/>
          <w:sz w:val="28"/>
        </w:rPr>
        <w:t>
      Ескертпе:</w:t>
      </w:r>
    </w:p>
    <w:bookmarkEnd w:id="91"/>
    <w:bookmarkStart w:name="z101" w:id="92"/>
    <w:p>
      <w:pPr>
        <w:spacing w:after="0"/>
        <w:ind w:left="0"/>
        <w:jc w:val="both"/>
      </w:pPr>
      <w:r>
        <w:rPr>
          <w:rFonts w:ascii="Times New Roman"/>
          <w:b w:val="false"/>
          <w:i w:val="false"/>
          <w:color w:val="000000"/>
          <w:sz w:val="28"/>
        </w:rPr>
        <w:t>
      * мемлекеттік органның міндеттері деп Мемлекеттік орган қызметінің негізгі бағыттары түсініледі.</w:t>
      </w:r>
    </w:p>
    <w:bookmarkEnd w:id="92"/>
    <w:bookmarkStart w:name="z102" w:id="93"/>
    <w:p>
      <w:pPr>
        <w:spacing w:after="0"/>
        <w:ind w:left="0"/>
        <w:jc w:val="both"/>
      </w:pPr>
      <w:r>
        <w:rPr>
          <w:rFonts w:ascii="Times New Roman"/>
          <w:b w:val="false"/>
          <w:i w:val="false"/>
          <w:color w:val="000000"/>
          <w:sz w:val="28"/>
        </w:rPr>
        <w:t>
      ** мемлекеттік органның құқықтары деп белгілі бір әрекеттерді жасау, басқа адамнан (басқа адамдардан) белгілі бір мінез-құлықты (әрекеттерді немесе әрекеттер жасаудан тартынуды) талап ету мүмкіндігі түсініледі.</w:t>
      </w:r>
    </w:p>
    <w:bookmarkEnd w:id="93"/>
    <w:bookmarkStart w:name="z103" w:id="94"/>
    <w:p>
      <w:pPr>
        <w:spacing w:after="0"/>
        <w:ind w:left="0"/>
        <w:jc w:val="both"/>
      </w:pPr>
      <w:r>
        <w:rPr>
          <w:rFonts w:ascii="Times New Roman"/>
          <w:b w:val="false"/>
          <w:i w:val="false"/>
          <w:color w:val="000000"/>
          <w:sz w:val="28"/>
        </w:rPr>
        <w:t>
      *** мемлекеттік органның міндеттері деп Мемлекеттік орган орындауға міндетті іс-қимылдар шеңбері ұғынылады.</w:t>
      </w:r>
    </w:p>
    <w:bookmarkEnd w:id="94"/>
    <w:bookmarkStart w:name="z104" w:id="95"/>
    <w:p>
      <w:pPr>
        <w:spacing w:after="0"/>
        <w:ind w:left="0"/>
        <w:jc w:val="both"/>
      </w:pPr>
      <w:r>
        <w:rPr>
          <w:rFonts w:ascii="Times New Roman"/>
          <w:b w:val="false"/>
          <w:i w:val="false"/>
          <w:color w:val="000000"/>
          <w:sz w:val="28"/>
        </w:rPr>
        <w:t>
      Міндеттер мен өкілеттіктерді іске асыру мемлекеттік органдар үшін Қазақстан Республикасының заңнамасында белгіленген құзыреті шегінде жүзеге асырылады.</w:t>
      </w:r>
    </w:p>
    <w:bookmarkEnd w:id="95"/>
    <w:bookmarkStart w:name="z105" w:id="96"/>
    <w:p>
      <w:pPr>
        <w:spacing w:after="0"/>
        <w:ind w:left="0"/>
        <w:jc w:val="both"/>
      </w:pPr>
      <w:r>
        <w:rPr>
          <w:rFonts w:ascii="Times New Roman"/>
          <w:b w:val="false"/>
          <w:i w:val="false"/>
          <w:color w:val="000000"/>
          <w:sz w:val="28"/>
        </w:rPr>
        <w:t>
      **** мемлекеттік органның функциялары деп мемлекеттік органның қызметті өз құзыреті шегінде жүзеге асыруы түсініледі.</w:t>
      </w:r>
    </w:p>
    <w:bookmarkEnd w:id="96"/>
    <w:bookmarkStart w:name="z106" w:id="97"/>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97"/>
    <w:bookmarkStart w:name="z107" w:id="98"/>
    <w:p>
      <w:pPr>
        <w:spacing w:after="0"/>
        <w:ind w:left="0"/>
        <w:jc w:val="both"/>
      </w:pPr>
      <w:r>
        <w:rPr>
          <w:rFonts w:ascii="Times New Roman"/>
          <w:b w:val="false"/>
          <w:i w:val="false"/>
          <w:color w:val="000000"/>
          <w:sz w:val="28"/>
        </w:rPr>
        <w:t>
      15. "Арқалық қаласы әкімінің аппараты" мемлекеттік мекемесіне басшылықты "Арқалық қаласы әкімінің аппараты" мемлекеттік мекемесіне жүктелген міндеттердің орындалуына және оның өкілеттіктерін жүзеге асыруға дербес жауапты болатын бірінші басшы жүзеге асырады.</w:t>
      </w:r>
    </w:p>
    <w:bookmarkEnd w:id="98"/>
    <w:bookmarkStart w:name="z108" w:id="99"/>
    <w:p>
      <w:pPr>
        <w:spacing w:after="0"/>
        <w:ind w:left="0"/>
        <w:jc w:val="both"/>
      </w:pPr>
      <w:r>
        <w:rPr>
          <w:rFonts w:ascii="Times New Roman"/>
          <w:b w:val="false"/>
          <w:i w:val="false"/>
          <w:color w:val="000000"/>
          <w:sz w:val="28"/>
        </w:rPr>
        <w:t>
      16. "Арқалық қаласы әкімінің аппараты" мемлекеттік мекемесінің бірінші басшысы Қазақстан Республикасының заңнамасына сәйкес қызметке тағайындалады және қызметтен босатылады.</w:t>
      </w:r>
    </w:p>
    <w:bookmarkEnd w:id="99"/>
    <w:bookmarkStart w:name="z109" w:id="100"/>
    <w:p>
      <w:pPr>
        <w:spacing w:after="0"/>
        <w:ind w:left="0"/>
        <w:jc w:val="both"/>
      </w:pPr>
      <w:r>
        <w:rPr>
          <w:rFonts w:ascii="Times New Roman"/>
          <w:b w:val="false"/>
          <w:i w:val="false"/>
          <w:color w:val="000000"/>
          <w:sz w:val="28"/>
        </w:rPr>
        <w:t>
      17. "Арқалық қаласы әкімінің аппараты" мемлекеттік мекемесінің бірінші басшысының өкілеттігі:</w:t>
      </w:r>
    </w:p>
    <w:bookmarkEnd w:id="100"/>
    <w:bookmarkStart w:name="z110" w:id="101"/>
    <w:p>
      <w:pPr>
        <w:spacing w:after="0"/>
        <w:ind w:left="0"/>
        <w:jc w:val="both"/>
      </w:pPr>
      <w:r>
        <w:rPr>
          <w:rFonts w:ascii="Times New Roman"/>
          <w:b w:val="false"/>
          <w:i w:val="false"/>
          <w:color w:val="000000"/>
          <w:sz w:val="28"/>
        </w:rPr>
        <w:t>
      1) мемлекеттік органдарда, өзге де ұйымдарда "Арқалық қаласы әкімінің аппараты" мемлекеттік мекемесінің атынан өкілдік етеді;;</w:t>
      </w:r>
    </w:p>
    <w:bookmarkEnd w:id="101"/>
    <w:bookmarkStart w:name="z111" w:id="102"/>
    <w:p>
      <w:pPr>
        <w:spacing w:after="0"/>
        <w:ind w:left="0"/>
        <w:jc w:val="both"/>
      </w:pPr>
      <w:r>
        <w:rPr>
          <w:rFonts w:ascii="Times New Roman"/>
          <w:b w:val="false"/>
          <w:i w:val="false"/>
          <w:color w:val="000000"/>
          <w:sz w:val="28"/>
        </w:rPr>
        <w:t>
      2) "Арқалық қаласы әкімінің аппараты" мемлекеттік мекемесінің жұмысын ұйымдастырады және оған басшылық жасайды және өзіне жүктелген функциялар мен міндеттердің орындалуына, сондай-ақ сыбайлас жемқорлыққа қарсы іс-қимыл бойынша шаралардың қабылданбауына дербес жауапты болады;</w:t>
      </w:r>
    </w:p>
    <w:bookmarkEnd w:id="102"/>
    <w:bookmarkStart w:name="z112" w:id="103"/>
    <w:p>
      <w:pPr>
        <w:spacing w:after="0"/>
        <w:ind w:left="0"/>
        <w:jc w:val="both"/>
      </w:pPr>
      <w:r>
        <w:rPr>
          <w:rFonts w:ascii="Times New Roman"/>
          <w:b w:val="false"/>
          <w:i w:val="false"/>
          <w:color w:val="000000"/>
          <w:sz w:val="28"/>
        </w:rPr>
        <w:t>
      3) азаматтар мен заңды тұлғаларды жеке қабылдауды жүзеге асырады;</w:t>
      </w:r>
    </w:p>
    <w:bookmarkEnd w:id="103"/>
    <w:bookmarkStart w:name="z113" w:id="104"/>
    <w:p>
      <w:pPr>
        <w:spacing w:after="0"/>
        <w:ind w:left="0"/>
        <w:jc w:val="both"/>
      </w:pPr>
      <w:r>
        <w:rPr>
          <w:rFonts w:ascii="Times New Roman"/>
          <w:b w:val="false"/>
          <w:i w:val="false"/>
          <w:color w:val="000000"/>
          <w:sz w:val="28"/>
        </w:rPr>
        <w:t>
      4) "Арқалық қаласы әкімінің аппараты" мемлекеттік мекемесі туралы ережені, оның құрылымы мен штаттық саны бойынша ұсыныстарды әзірлейді және оларды қала әкіміне бекітуге енгізеді, еңбекақы төлеу қорын үнемдеу шегінде мемлекеттік қызметшілерге қосымша ақылар, материалдық көтермелеулер (сыйақылар) белгілейді;</w:t>
      </w:r>
    </w:p>
    <w:bookmarkEnd w:id="104"/>
    <w:bookmarkStart w:name="z114" w:id="105"/>
    <w:p>
      <w:pPr>
        <w:spacing w:after="0"/>
        <w:ind w:left="0"/>
        <w:jc w:val="both"/>
      </w:pPr>
      <w:r>
        <w:rPr>
          <w:rFonts w:ascii="Times New Roman"/>
          <w:b w:val="false"/>
          <w:i w:val="false"/>
          <w:color w:val="000000"/>
          <w:sz w:val="28"/>
        </w:rPr>
        <w:t>
      5) Қазақстан Республикасының қолданыстағы заңнамасына сәйкес "Арқалық қаласы әкімінің аппараты" мемлекеттік мекемесінің мамандары мен техникалық қызметкерлерін тағайындайды, босатады және тәртіптік жауапкершілікке тартады;</w:t>
      </w:r>
    </w:p>
    <w:bookmarkEnd w:id="105"/>
    <w:bookmarkStart w:name="z115" w:id="106"/>
    <w:p>
      <w:pPr>
        <w:spacing w:after="0"/>
        <w:ind w:left="0"/>
        <w:jc w:val="both"/>
      </w:pPr>
      <w:r>
        <w:rPr>
          <w:rFonts w:ascii="Times New Roman"/>
          <w:b w:val="false"/>
          <w:i w:val="false"/>
          <w:color w:val="000000"/>
          <w:sz w:val="28"/>
        </w:rPr>
        <w:t>
      6) "Арқалық қаласы әкімінің аппараты" мемлекеттік мекемесінің қызметкерлері орындауға міндетті бұйрықтар шығарады және нұсқаулар береді;</w:t>
      </w:r>
    </w:p>
    <w:bookmarkEnd w:id="106"/>
    <w:bookmarkStart w:name="z116" w:id="107"/>
    <w:p>
      <w:pPr>
        <w:spacing w:after="0"/>
        <w:ind w:left="0"/>
        <w:jc w:val="both"/>
      </w:pPr>
      <w:r>
        <w:rPr>
          <w:rFonts w:ascii="Times New Roman"/>
          <w:b w:val="false"/>
          <w:i w:val="false"/>
          <w:color w:val="000000"/>
          <w:sz w:val="28"/>
        </w:rPr>
        <w:t>
      7) Өз құзыреті шегінде қаржы құжаттарына қол қояды;</w:t>
      </w:r>
    </w:p>
    <w:bookmarkEnd w:id="107"/>
    <w:bookmarkStart w:name="z117" w:id="108"/>
    <w:p>
      <w:pPr>
        <w:spacing w:after="0"/>
        <w:ind w:left="0"/>
        <w:jc w:val="both"/>
      </w:pPr>
      <w:r>
        <w:rPr>
          <w:rFonts w:ascii="Times New Roman"/>
          <w:b w:val="false"/>
          <w:i w:val="false"/>
          <w:color w:val="000000"/>
          <w:sz w:val="28"/>
        </w:rPr>
        <w:t>
      8) өз құзыретіне жатқызылған мәселелер бойынша Қазақстан Республикасының заңнамасына сәйкес өзге де өкілеттіктерді жүзеге асырады.</w:t>
      </w:r>
    </w:p>
    <w:bookmarkEnd w:id="108"/>
    <w:bookmarkStart w:name="z118" w:id="109"/>
    <w:p>
      <w:pPr>
        <w:spacing w:after="0"/>
        <w:ind w:left="0"/>
        <w:jc w:val="both"/>
      </w:pPr>
      <w:r>
        <w:rPr>
          <w:rFonts w:ascii="Times New Roman"/>
          <w:b w:val="false"/>
          <w:i w:val="false"/>
          <w:color w:val="000000"/>
          <w:sz w:val="28"/>
        </w:rPr>
        <w:t>
      18. "Арқалық қаласы әкімінің аппараты" мемлекеттік мекемесінің бірінші басшысы болмаған кезеңде оның өкілеттіктерін орындауды қолданыстағы заңнамаға сәйкес оны алмастыратын адам жүзеге асырады.</w:t>
      </w:r>
    </w:p>
    <w:bookmarkEnd w:id="109"/>
    <w:bookmarkStart w:name="z119" w:id="110"/>
    <w:p>
      <w:pPr>
        <w:spacing w:after="0"/>
        <w:ind w:left="0"/>
        <w:jc w:val="both"/>
      </w:pPr>
      <w:r>
        <w:rPr>
          <w:rFonts w:ascii="Times New Roman"/>
          <w:b w:val="false"/>
          <w:i w:val="false"/>
          <w:color w:val="000000"/>
          <w:sz w:val="28"/>
        </w:rPr>
        <w:t>
      19. "Арқалық қаласы әкімінің аппараты" мемлекеттік мекемесін Қазақстан Республикасының қолданыстағы заңнамасына сәйкес қызметке тағайындалатын және қызметтен босатылатын Арқалық қаласы әкімі аппаратының басшысы басқарады.</w:t>
      </w:r>
    </w:p>
    <w:bookmarkEnd w:id="110"/>
    <w:bookmarkStart w:name="z120" w:id="111"/>
    <w:p>
      <w:pPr>
        <w:spacing w:after="0"/>
        <w:ind w:left="0"/>
        <w:jc w:val="left"/>
      </w:pPr>
      <w:r>
        <w:rPr>
          <w:rFonts w:ascii="Times New Roman"/>
          <w:b/>
          <w:i w:val="false"/>
          <w:color w:val="000000"/>
        </w:rPr>
        <w:t xml:space="preserve"> 4 тарау. "Арқалық қаласы әкімінің аппараты" мемлекеттік мекемесінің мүлкі</w:t>
      </w:r>
    </w:p>
    <w:bookmarkEnd w:id="111"/>
    <w:bookmarkStart w:name="z121" w:id="112"/>
    <w:p>
      <w:pPr>
        <w:spacing w:after="0"/>
        <w:ind w:left="0"/>
        <w:jc w:val="both"/>
      </w:pPr>
      <w:r>
        <w:rPr>
          <w:rFonts w:ascii="Times New Roman"/>
          <w:b w:val="false"/>
          <w:i w:val="false"/>
          <w:color w:val="000000"/>
          <w:sz w:val="28"/>
        </w:rPr>
        <w:t>
      20. "Арқалық қаласы әкімінің аппараты" мемлекеттік мекемесінің заңнамада көзделген жағдайларда жедел басқару құқығында оқшауланған мүлкі болу мүмкін.</w:t>
      </w:r>
    </w:p>
    <w:bookmarkEnd w:id="112"/>
    <w:bookmarkStart w:name="z122" w:id="113"/>
    <w:p>
      <w:pPr>
        <w:spacing w:after="0"/>
        <w:ind w:left="0"/>
        <w:jc w:val="both"/>
      </w:pPr>
      <w:r>
        <w:rPr>
          <w:rFonts w:ascii="Times New Roman"/>
          <w:b w:val="false"/>
          <w:i w:val="false"/>
          <w:color w:val="000000"/>
          <w:sz w:val="28"/>
        </w:rPr>
        <w:t>
      21. "Арқалық қаласы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3"/>
    <w:bookmarkStart w:name="z123" w:id="114"/>
    <w:p>
      <w:pPr>
        <w:spacing w:after="0"/>
        <w:ind w:left="0"/>
        <w:jc w:val="both"/>
      </w:pPr>
      <w:r>
        <w:rPr>
          <w:rFonts w:ascii="Times New Roman"/>
          <w:b w:val="false"/>
          <w:i w:val="false"/>
          <w:color w:val="000000"/>
          <w:sz w:val="28"/>
        </w:rPr>
        <w:t>
      22. "Арқалық қаласы әкімінің аппараты" мемлекеттік мекемесіне бекітілген мүлік коммуналдық меншікке жатады.</w:t>
      </w:r>
    </w:p>
    <w:bookmarkEnd w:id="114"/>
    <w:bookmarkStart w:name="z124" w:id="115"/>
    <w:p>
      <w:pPr>
        <w:spacing w:after="0"/>
        <w:ind w:left="0"/>
        <w:jc w:val="both"/>
      </w:pPr>
      <w:r>
        <w:rPr>
          <w:rFonts w:ascii="Times New Roman"/>
          <w:b w:val="false"/>
          <w:i w:val="false"/>
          <w:color w:val="000000"/>
          <w:sz w:val="28"/>
        </w:rPr>
        <w:t>
      23. Егер заңнамада өзгеше көзделмесе, "Арқалық қаласы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5"/>
    <w:bookmarkStart w:name="z125" w:id="116"/>
    <w:p>
      <w:pPr>
        <w:spacing w:after="0"/>
        <w:ind w:left="0"/>
        <w:jc w:val="left"/>
      </w:pPr>
      <w:r>
        <w:rPr>
          <w:rFonts w:ascii="Times New Roman"/>
          <w:b/>
          <w:i w:val="false"/>
          <w:color w:val="000000"/>
        </w:rPr>
        <w:t xml:space="preserve"> 5 тарау. "Арқалық қаласы әкімінің аппараты" мемлекеттік мекемесін қайта ұйымдастыру және тарату</w:t>
      </w:r>
    </w:p>
    <w:bookmarkEnd w:id="116"/>
    <w:bookmarkStart w:name="z126" w:id="117"/>
    <w:p>
      <w:pPr>
        <w:spacing w:after="0"/>
        <w:ind w:left="0"/>
        <w:jc w:val="both"/>
      </w:pPr>
      <w:r>
        <w:rPr>
          <w:rFonts w:ascii="Times New Roman"/>
          <w:b w:val="false"/>
          <w:i w:val="false"/>
          <w:color w:val="000000"/>
          <w:sz w:val="28"/>
        </w:rPr>
        <w:t>
      24. "Арқалық қаласы әкімінің аппараты" мемлекеттік мекемесін қайта ұйымдастыру және тарату Қазақстан Республикасының заңнамасына сәйкес жүзеге асырылады.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