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162fa" w14:textId="0d162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Кондоминиум объектісін басқаруға және кондоминиум объектісінің ортақ мүлкін күтіп ұстауға 2023 жылға арналған шығыстардың ең төмен мөлшерін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2023 жылғы 4 қыркүйектегі № 59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10-3-бабының</w:t>
      </w:r>
      <w:r>
        <w:rPr>
          <w:rFonts w:ascii="Times New Roman"/>
          <w:b w:val="false"/>
          <w:i w:val="false"/>
          <w:color w:val="000000"/>
          <w:sz w:val="28"/>
        </w:rPr>
        <w:t xml:space="preserve"> 1-тармағына,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 Индустрия және инфрақұрылымдық даму министрінің міндетін атқарушының 2020 жылғы 30 наурыздағы № 166 "Кондоминиум объектісін басқаруға және кондоминиум объектісінің ортақ мүлкін күтіп-ұстауға арналған шығыстар сметасын есептеу әдістемесін,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Әулиекөл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Әулиекөл ауданы бойынша 2023 жылға арналған кондоминиум объектісін басқаруға және кондоминиум объектісінің ортақ мүлкін күтіп-ұстауға арналған шығыстардың ең төменгі мөлшері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Әулиекөл ауданы бойынша кондоминиум объектісін басқаруға және кондоминиум объектісінің ортақ мүлкін күтіп-ұстауға арналған шығыстардың 2023 жылға арналған ең төменгі мөлшері көппәтерлі тұрғын үйді пайдалану мерзімі мен сипаттамаларына байланысты арттыру коэффициентін ескере отырып,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Әулиекөл ауданы бойынша 2023 жылға арналған кондоминиум объектісін басқаруға және кондоминиум объектісінің ортақ мүлкін күтіп-ұстауға арналған шығыстардың ең аз мөлшері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тг/м²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оның ішінде: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статистикалық салық есептілігін жүргізгені үшін еңбекақы төлеу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органға кондоминиум объектісін басқарғаны үшін еңбекақы төлеу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міндетті төлемдер (салықтар, аударымдар және басқалар)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айырысу-кассалық қызмет көрсету үшін ақы төлеу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 ұстауға арналған шығыстар (жалға алу, байланыс, кеңсе тауарлары, ұйымдастыру техникасы және оны күтіп-ұстау)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 күтіп-ұстау,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жертөле үй-жайларын, паркингтерін және басқа да ортақ пайдаланылатын орындарын дератизациялау, дезинсекциялау, дезинфекциялау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желілердің, сондай-ақ энергия тұтынуды есепке алу аспаптарының тиісті техникалық жай-күйімен қауіпсіздігі энергия мен жабдықтаушы ұйымға жүктелген жағдайларды қоспағанда, үйге ортақ инженерлік жүйелердегі (жылыту, ыстық және суық сумен жабдықтау, су бұру, электрмен жабдықтау, газбен жабдықтау, желдету) авариялар мен кондоминиум объектісінің жабдықтарына техникалық қызмет көрсету, оларды оқшаулау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кезеңінде - тәулік бойы; жылыту емес кезеңде - айына 2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инженерлік жүйелермен жабдықтарды күзгі-қысқы кезеңге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пайдалану орындарының санитарлық жағдайын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үй маңындағы, аумағындағы жер учаскесінің санитарлық жай-күйін қамтамасыз ету (көгалдандыру жасыл желектермен көгалдарды отырғызу, күту, кесу), қоқыс құбырларын санитарлық тазалау, қазылған шұңқырларды тазалау, аула әжетханаларын жинау және әктеу, жапырақтарды, қармен мұздақтарды, оның ішінде шатырдан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желілердің, сондай-ақ энергия тұтынуды есепке алу аспаптарының тиісті техникалық жай-күйімен қауіпсіздігі энергиямен жабдықтаушы ұйымға жүктелген жағдайларды қоспағанда, үйге ортақ есепке алу аспаптарына сервистік қызмет көрсету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жабдықтарды ұстауды, өрт сөндіргіштерді сатып алуды және зарядтауды қосаалғанда, өртке қарсы іс-шаралар, өртке қарсы сигнал беру және өрт сөндіру жүйелерін сатып алуды және орнатуды қоспағанда, арнайы жазбаларды, көрсеткіштерді жүзеге асыру, эвакуациялау жоспарларымен схемаларын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тұрғын емес үй-жайлардың меншік иелері жиналысының шешімі бойынша кондоминиум объектісінің ортақ мүлкін күтіп-ұстауға арналған Коммуналдық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жылға арналған инфляция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бойынша 2023 жылға арналған кондоминиум объектісін басқаруға және кондоминиум объектісінің ортақ мүлкін күтіп-ұстауға арналған шығыстардың ең аз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8" w:id="5"/>
    <w:p>
      <w:pPr>
        <w:spacing w:after="0"/>
        <w:ind w:left="0"/>
        <w:jc w:val="left"/>
      </w:pPr>
      <w:r>
        <w:rPr>
          <w:rFonts w:ascii="Times New Roman"/>
          <w:b/>
          <w:i w:val="false"/>
          <w:color w:val="000000"/>
        </w:rPr>
        <w:t xml:space="preserve"> Көппәтерлі тұрғын үйді пайдалану мерзімі мен сипаттамасына қарай арттыру коэффициентін ескере отырып, кондоминиум объектісін басқаруға және кондоминиум объектісінің ортақ мүлкін күтіп-ұстауға арналған шығыстардың ең төмен мөлшері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класы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жоғары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пайдалану мерзімі (0-5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тұрғын 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пайдалану мерзімі (6-10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тұрғын 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пайдалану мерзімі (11-20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тұрғын 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пайдалану мерзімі (21-40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тұрғын 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пайдалану мерзімі (41-80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тұрғын 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