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f5d6" w14:textId="559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2022 жылғы 29 желтоқсандағы № 115 "Денисов ауданы ауылдарының және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22 қарашадағы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2023-2025 жылдарға арналған бюджеттері туралы" 2022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42 053,2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34 185,2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42 053,3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Аршалы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56 515,0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50 175,0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56 805,1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Әйет ауылдық округінің 2023-2025 жылдарға арналған бюджеті тиісінше 7, 8, және 9-қосымшаларға сәйкес, оның ішінде 2023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53 412,5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7 713,0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45 604,5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53 677,0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-264,5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264,5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Глебовка ауылының 2023-2025 жылдарға арналған бюджеті тиісінше 10, 11, және 12-қосымшаларға сәйкес, оның ішінде 2023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–51 145,0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2 507,0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59,0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48 579,0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51 249,0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Денисов ауылдық округінің 2023-2025 жылдарға арналған бюджеті тиісінше 13, 14, және 15-қосымшаларға сәйкес, оның ішінде 2023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560 705,5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50 544,0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345,0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бойынша- 509 806,5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567 864,2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-7 158,7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7 158,7 мың теңге.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Красноармейск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344 952,0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9 044,0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335 785,0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345 854,0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902,0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Қырым ауылының 2023-2025 жылдарға арналған бюджеті тиісінше 19, 20, және 21-қосымшаларға сәйкес, оның ішінде 2023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147 980,3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3 850,0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144 086,3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148 168,7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-188,4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188,4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Перелески ауылының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55 453,0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5 364,0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127,0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49 962,0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55 767,2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- 314,2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314,2 мың теңге."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Покров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27 174,0 мың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2 822,0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2 900,0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–21 452,0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27 259,4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85,4 мың теңге.";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Приречен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54 307,4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10 995,4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42 992,0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54 570,9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-263,5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263,5 мың теңге."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Свердлов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41 084,3 мың теңге, оның iшiнде: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4 861,7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36 179,6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41 230,6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173,0 мың теңге."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Тельман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66 799,1 мың теңге, оның iшiнде: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6 823,0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59 664,1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67 555,8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-756,7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756,7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аулының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