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ca9c5" w14:textId="bdca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ауданы Арқа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2023 жылғы 28 желтоқсандағы № 137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жергiлiктi мемлекеттік басқару және өзiн-өзi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1. Қамысты ауданы Арқа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1) кірістер - 180735,0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10074,0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170661,0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2) шығындар – 185755,8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3) қаржы активтерімен операциялар бойынша сальдо – 0,0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4) бюджет тапшылығы (профициті) – - 5020,8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5020,8 мың теңге.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Қамысты ауданы мәслихатының 13.06.2024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2. Қамысты ауданы Арқа ауылдық округінің бюджетіне аудандық бюджеттен берілетін субвенциялар көлемі көзделгені ескерілсін,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170661,0 мың теңге сомасында;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44663,0 мың теңге сомасында;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жылға 44936,0 мың теңге сомасында.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3. 2024 жылға арналған ауылдық бюджеттерді атқару процесінде секвестрлеуге жатпайтын, бюджеттік бағдарламалардың тізбесі жоқ.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 ауылдық округінің 2024 жылға арналған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Қамысты ауданы мәслихатының 13.06.2024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 ауылдық округінің 2025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 ауылдық округінің 2026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