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71e78" w14:textId="1171e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әкімдігінің "Энергетика және тұрғын үй-коммуналдық шаруашылығы басқармасы" мемлекеттік мекемесіне қауымдық сервитут орнату туралы</w:t>
      </w:r>
    </w:p>
    <w:p>
      <w:pPr>
        <w:spacing w:after="0"/>
        <w:ind w:left="0"/>
        <w:jc w:val="both"/>
      </w:pPr>
      <w:r>
        <w:rPr>
          <w:rFonts w:ascii="Times New Roman"/>
          <w:b w:val="false"/>
          <w:i w:val="false"/>
          <w:color w:val="000000"/>
          <w:sz w:val="28"/>
        </w:rPr>
        <w:t>Қостанай облысы Қамысты ауданы Адаевка ауылдық округі әкімінің 2023 жылғы 22 ақпандағы № 3-ш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Занының </w:t>
      </w:r>
      <w:r>
        <w:rPr>
          <w:rFonts w:ascii="Times New Roman"/>
          <w:b w:val="false"/>
          <w:i w:val="false"/>
          <w:color w:val="000000"/>
          <w:sz w:val="28"/>
        </w:rPr>
        <w:t>35-бабына</w:t>
      </w:r>
      <w:r>
        <w:rPr>
          <w:rFonts w:ascii="Times New Roman"/>
          <w:b w:val="false"/>
          <w:i w:val="false"/>
          <w:color w:val="000000"/>
          <w:sz w:val="28"/>
        </w:rPr>
        <w:t xml:space="preserve"> сәйкес Қамысты ауданы Адаевка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"Қостанай облысы әкімдігінің энергетика және тұрғын үй-коммуналдық шаруашылық басқармасы" мемлекеттік мекемесі Қостанай облысы Қамысты ауданы, Адаевка ауылының аумағында орналасқан жалпы ауданы 1,8115 гектар жер учаскесіне Қостанай облысының Адаевка және Бестөбе ауылдарын қосу арқылы Қамысты ауданындағы Алтынсарино жоғары қысымды газ құбырын ұстау және пайдалану үшін қауымдық сервитут белгіленсін.</w:t>
      </w:r>
    </w:p>
    <w:bookmarkEnd w:id="1"/>
    <w:bookmarkStart w:name="z6" w:id="2"/>
    <w:p>
      <w:pPr>
        <w:spacing w:after="0"/>
        <w:ind w:left="0"/>
        <w:jc w:val="both"/>
      </w:pPr>
      <w:r>
        <w:rPr>
          <w:rFonts w:ascii="Times New Roman"/>
          <w:b w:val="false"/>
          <w:i w:val="false"/>
          <w:color w:val="000000"/>
          <w:sz w:val="28"/>
        </w:rPr>
        <w:t>
      2. "Қамысты ауданы әкімдігінің Адаевка ауылдық округі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шешімге қол қойылған күннен бастап күнтізбелік жиырма күн ішінде оның көшірмесін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акпарат институты" шаруашылық жүргізу құқығындағы республиқалық мемлекеттік кәсіпорнының Қостанай облысы бойынша филиалына жолдауды;</w:t>
      </w:r>
    </w:p>
    <w:bookmarkEnd w:id="3"/>
    <w:bookmarkStart w:name="z8" w:id="4"/>
    <w:p>
      <w:pPr>
        <w:spacing w:after="0"/>
        <w:ind w:left="0"/>
        <w:jc w:val="both"/>
      </w:pPr>
      <w:r>
        <w:rPr>
          <w:rFonts w:ascii="Times New Roman"/>
          <w:b w:val="false"/>
          <w:i w:val="false"/>
          <w:color w:val="000000"/>
          <w:sz w:val="28"/>
        </w:rPr>
        <w:t>
      2) Осы шешімді ресми жарияланғанынан кейін Қамысты ауданы әкімдігінің интернет- 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рнсми жарияланған қүнінен кейін қүнтізбелік он күн өткен соң қолданысқа енгіділеді.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Кушкинбаев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