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db57" w14:textId="517d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28 желтоқсандағы № 182 "Қарабалық ауданының 2023-2025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2023 жылғы 11 желтоқсандағы № 66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Қарабалық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"Қарабалық ауданының 2023-2025 жылдарға арналған аудандық бюджеті туралы" 2022 жылғы 28 желтоқсандағы № 182 (Нормативтік құқықтық актілерді мемлекеттік тіркеу тізілімінде № 176256 болып тіркелді),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Қарабалық ауданының 2023-2025 жылдарға арналған аудандық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8 181 950,8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2 358 918,0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17 312,0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5 363,0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5 800 357,8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7 951 832,0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94 723,0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160 425,0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65 702,0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248 021,7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248 021,7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-112 625,9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112 625,9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2023 жылға арналған аудандық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8181950,8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1491233,0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5800357,8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5800353,9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5800353,9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7951832,0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1821742,2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1252009,6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394890,3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310028,8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310028,8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2358230,8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2233794,6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2233794,6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2174707,5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580601,7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1235608,8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1235608,8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1235608,8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1132936,6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428749,9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428749,9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428749,9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-112625,9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2024 жылға арналған аудандық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салатынайып пұлдар, өсім пұлдар, санкциялар, өндірі 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 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салатынайып пұлдар, өсім 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4153139,4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 дамүлікті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 дегііс-шаралар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дехалық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 тжәне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