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c695" w14:textId="1c6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2018 жылғы 26 наурыздағы № 89 "Қарабалық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24 сәуірдегі № 71 қаулысы</w:t>
      </w:r>
    </w:p>
    <w:p>
      <w:pPr>
        <w:spacing w:after="0"/>
        <w:ind w:left="0"/>
        <w:jc w:val="both"/>
      </w:pPr>
      <w:bookmarkStart w:name="z4" w:id="0"/>
      <w:r>
        <w:rPr>
          <w:rFonts w:ascii="Times New Roman"/>
          <w:b w:val="false"/>
          <w:i w:val="false"/>
          <w:color w:val="000000"/>
          <w:sz w:val="28"/>
        </w:rPr>
        <w:t>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ауданы әкімдігінің 2018 жылғы 26 наурыздағы </w:t>
      </w:r>
      <w:r>
        <w:rPr>
          <w:rFonts w:ascii="Times New Roman"/>
          <w:b w:val="false"/>
          <w:i w:val="false"/>
          <w:color w:val="000000"/>
          <w:sz w:val="28"/>
        </w:rPr>
        <w:t>№ 89</w:t>
      </w:r>
      <w:r>
        <w:rPr>
          <w:rFonts w:ascii="Times New Roman"/>
          <w:b w:val="false"/>
          <w:i w:val="false"/>
          <w:color w:val="000000"/>
          <w:sz w:val="28"/>
        </w:rPr>
        <w:t xml:space="preserve"> "Қарабалық ауданының жергілікті атқарушы органдарының "Б" корпусы мемлекеттік әкімшілік қызметшілерінің қызметін бағалау әдістемесін бекіту туралы" қаулысына (Нормативтік құқықтық актілерді мемлекеттік тіркеудің тізілімінде № 7710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Қарабалық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"Қарабалық ауданы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Қарабалық ауданы әкімдігінің интернет-ресурсында орналастыруы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Қарабалық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bookmarkEnd w:id="8"/>
    <w:bookmarkStart w:name="z22" w:id="9"/>
    <w:p>
      <w:pPr>
        <w:spacing w:after="0"/>
        <w:ind w:left="0"/>
        <w:jc w:val="left"/>
      </w:pPr>
      <w:r>
        <w:rPr>
          <w:rFonts w:ascii="Times New Roman"/>
          <w:b/>
          <w:i w:val="false"/>
          <w:color w:val="000000"/>
        </w:rPr>
        <w:t xml:space="preserve"> 1 тарау. Жалпы ережелер</w:t>
      </w:r>
    </w:p>
    <w:bookmarkEnd w:id="9"/>
    <w:bookmarkStart w:name="z23" w:id="10"/>
    <w:p>
      <w:pPr>
        <w:spacing w:after="0"/>
        <w:ind w:left="0"/>
        <w:jc w:val="both"/>
      </w:pPr>
      <w:r>
        <w:rPr>
          <w:rFonts w:ascii="Times New Roman"/>
          <w:b w:val="false"/>
          <w:i w:val="false"/>
          <w:color w:val="000000"/>
          <w:sz w:val="28"/>
        </w:rPr>
        <w:t xml:space="preserve">
      1. Осы Жергілікті атқарушы органдардың,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бекіту туралы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 Мемлекеттік қызмет істері агенттігі Төрағасының 2023 жылғы 5 қаңтардағы </w:t>
      </w:r>
      <w:r>
        <w:rPr>
          <w:rFonts w:ascii="Times New Roman"/>
          <w:b w:val="false"/>
          <w:i w:val="false"/>
          <w:color w:val="000000"/>
          <w:sz w:val="28"/>
        </w:rPr>
        <w:t>№ 1</w:t>
      </w:r>
      <w:r>
        <w:rPr>
          <w:rFonts w:ascii="Times New Roman"/>
          <w:b w:val="false"/>
          <w:i w:val="false"/>
          <w:color w:val="000000"/>
          <w:sz w:val="28"/>
        </w:rPr>
        <w:t xml:space="preserve"> бұйрығымен әзірленді және жергілікті атқарушы органдардың, ауылдық округтердің, Қарабалық ауданының Қарабалық ауылдары мен кентінің "Б" корпусы мемлекеттік әкімшілік қызметшілерінің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2. Жергілікті атқарушы органдардың, Қарабалық ауданының ауылдық округтерінің, ауылдары мен Қарабалық кентінің "Б" корпусы мемлекеттік әкімшілік қызметшілерінің қызметін бағалау әдістемесі аудан әкімінің қаулысымен бекітіледі.</w:t>
      </w:r>
    </w:p>
    <w:bookmarkEnd w:id="11"/>
    <w:bookmarkStart w:name="z25" w:id="12"/>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Е-1, Е-2, E-R-1 санаттарын қоспағанда, "Б" корпусының мемлекеттік әкімшілік лауазымын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Е-1, Е-2, E-R-1 санаттары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7" w:id="24"/>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8"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9" w:id="26"/>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40"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41" w:id="28"/>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42" w:id="29"/>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43"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7"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8"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9"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50"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51" w:id="38"/>
    <w:p>
      <w:pPr>
        <w:spacing w:after="0"/>
        <w:ind w:left="0"/>
        <w:jc w:val="both"/>
      </w:pPr>
      <w:r>
        <w:rPr>
          <w:rFonts w:ascii="Times New Roman"/>
          <w:b w:val="false"/>
          <w:i w:val="false"/>
          <w:color w:val="000000"/>
          <w:sz w:val="28"/>
        </w:rPr>
        <w:t>
      11. Бағалауды ұйымдастырушылық сүйемелдеуді бірыңғай кадр қызметі не ол болмаған жағдайда персоналды басқару қызметінің (кадр қызметі) (бұдан әрі – бірыңғай кадр қызметі) міндеттерін атқару жүктелген құрылымдық бөлімше (тұлға), соның ішінде ақпараттық жүйе арқылы қамтамасыз етеді.</w:t>
      </w:r>
    </w:p>
    <w:bookmarkEnd w:id="38"/>
    <w:bookmarkStart w:name="z52" w:id="39"/>
    <w:p>
      <w:pPr>
        <w:spacing w:after="0"/>
        <w:ind w:left="0"/>
        <w:jc w:val="both"/>
      </w:pPr>
      <w:r>
        <w:rPr>
          <w:rFonts w:ascii="Times New Roman"/>
          <w:b w:val="false"/>
          <w:i w:val="false"/>
          <w:color w:val="000000"/>
          <w:sz w:val="28"/>
        </w:rPr>
        <w:t>
      Бұл ретте бірыңғай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3" w:id="40"/>
    <w:p>
      <w:pPr>
        <w:spacing w:after="0"/>
        <w:ind w:left="0"/>
        <w:jc w:val="both"/>
      </w:pPr>
      <w:r>
        <w:rPr>
          <w:rFonts w:ascii="Times New Roman"/>
          <w:b w:val="false"/>
          <w:i w:val="false"/>
          <w:color w:val="000000"/>
          <w:sz w:val="28"/>
        </w:rPr>
        <w:t>
      12. Бірыңғай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0"/>
    <w:bookmarkStart w:name="z54"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5" w:id="42"/>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56"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бірыңғай кадр қызметінде, сондай-ақ техникалық мүмкіндік болған кезде ақпараттық жүйеде сақталады.</w:t>
      </w:r>
    </w:p>
    <w:bookmarkEnd w:id="43"/>
    <w:bookmarkStart w:name="z57" w:id="44"/>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8"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9"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60"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20. Бірыңғай кадр қызметінің басшысы қамтамасыз етеді:</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21. Бағалау нәтижелері бағаланатын адамға, бағалаушы адамға, бірыңғай кадр қызметінің басшысына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6" w:id="6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2"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бірыңғай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(техникалық мүмкіндік болған жағдайда) не мемлекеттік органдардың ақпараттық жүйесі және/немесе интранет - порталы не электрондық құжат айналымы жүйесі арқылы бағалаушы адамға жолдайды.</w:t>
      </w:r>
    </w:p>
    <w:bookmarkEnd w:id="69"/>
    <w:bookmarkStart w:name="z83"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27. Ақпараттық жүйе немесе ол болмаған жағдайда бірыңғай кадр қызметі мемлекеттік органдардың ақпараттық жүйесі және/немесе интранет - порталы не электрондық құжат айналымы жүйесі арқылы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28. Ақпараттық жүйемен немесе ол болмаған жағдайда бірыңғай кадр қызметі мемлекеттік органдардың интранет - порталы не электрондық құжат айналымы жүйесі арқылы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мемлекеттік органдардың ақпараттық жүйесі және/немесе интранет - порталы не электрондық құжат айналымы жүйесі арқылы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32. Ақпараттық жүйе арқылы немесе ол болмаған жағдайда бірыңғай кадр қызметімен мемлекеттік органдардың ақпараттық жүйесі және/немесе интранет - порталы не электрондық құжат айналымы жүйесі арқылы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2"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3"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4"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5" w:id="92"/>
    <w:p>
      <w:pPr>
        <w:spacing w:after="0"/>
        <w:ind w:left="0"/>
        <w:jc w:val="both"/>
      </w:pPr>
      <w:r>
        <w:rPr>
          <w:rFonts w:ascii="Times New Roman"/>
          <w:b w:val="false"/>
          <w:i w:val="false"/>
          <w:color w:val="000000"/>
          <w:sz w:val="28"/>
        </w:rPr>
        <w:t>
      дербестік және бастамашылық;</w:t>
      </w:r>
    </w:p>
    <w:bookmarkEnd w:id="92"/>
    <w:bookmarkStart w:name="z106" w:id="93"/>
    <w:p>
      <w:pPr>
        <w:spacing w:after="0"/>
        <w:ind w:left="0"/>
        <w:jc w:val="both"/>
      </w:pPr>
      <w:r>
        <w:rPr>
          <w:rFonts w:ascii="Times New Roman"/>
          <w:b w:val="false"/>
          <w:i w:val="false"/>
          <w:color w:val="000000"/>
          <w:sz w:val="28"/>
        </w:rPr>
        <w:t>
      еңбек тәртібі.</w:t>
      </w:r>
    </w:p>
    <w:bookmarkEnd w:id="93"/>
    <w:bookmarkStart w:name="z107"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8"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9"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10"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11"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2" w:id="99"/>
    <w:p>
      <w:pPr>
        <w:spacing w:after="0"/>
        <w:ind w:left="0"/>
        <w:jc w:val="both"/>
      </w:pPr>
      <w:r>
        <w:rPr>
          <w:rFonts w:ascii="Times New Roman"/>
          <w:b w:val="false"/>
          <w:i w:val="false"/>
          <w:color w:val="000000"/>
          <w:sz w:val="28"/>
        </w:rPr>
        <w:t>
      қызметті басқару;</w:t>
      </w:r>
    </w:p>
    <w:bookmarkEnd w:id="99"/>
    <w:bookmarkStart w:name="z113" w:id="100"/>
    <w:p>
      <w:pPr>
        <w:spacing w:after="0"/>
        <w:ind w:left="0"/>
        <w:jc w:val="both"/>
      </w:pPr>
      <w:r>
        <w:rPr>
          <w:rFonts w:ascii="Times New Roman"/>
          <w:b w:val="false"/>
          <w:i w:val="false"/>
          <w:color w:val="000000"/>
          <w:sz w:val="28"/>
        </w:rPr>
        <w:t>
      тиімді коммуникацияларды құру;</w:t>
      </w:r>
    </w:p>
    <w:bookmarkEnd w:id="100"/>
    <w:bookmarkStart w:name="z114"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5" w:id="102"/>
    <w:p>
      <w:pPr>
        <w:spacing w:after="0"/>
        <w:ind w:left="0"/>
        <w:jc w:val="both"/>
      </w:pPr>
      <w:r>
        <w:rPr>
          <w:rFonts w:ascii="Times New Roman"/>
          <w:b w:val="false"/>
          <w:i w:val="false"/>
          <w:color w:val="000000"/>
          <w:sz w:val="28"/>
        </w:rPr>
        <w:t>
      өзгерістерді басқару;</w:t>
      </w:r>
    </w:p>
    <w:bookmarkEnd w:id="102"/>
    <w:bookmarkStart w:name="z116" w:id="103"/>
    <w:p>
      <w:pPr>
        <w:spacing w:after="0"/>
        <w:ind w:left="0"/>
        <w:jc w:val="both"/>
      </w:pPr>
      <w:r>
        <w:rPr>
          <w:rFonts w:ascii="Times New Roman"/>
          <w:b w:val="false"/>
          <w:i w:val="false"/>
          <w:color w:val="000000"/>
          <w:sz w:val="28"/>
        </w:rPr>
        <w:t>
      әтижеге бағдарлану;</w:t>
      </w:r>
    </w:p>
    <w:bookmarkEnd w:id="103"/>
    <w:bookmarkStart w:name="z117"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8" w:id="105"/>
    <w:p>
      <w:pPr>
        <w:spacing w:after="0"/>
        <w:ind w:left="0"/>
        <w:jc w:val="both"/>
      </w:pPr>
      <w:r>
        <w:rPr>
          <w:rFonts w:ascii="Times New Roman"/>
          <w:b w:val="false"/>
          <w:i w:val="false"/>
          <w:color w:val="000000"/>
          <w:sz w:val="28"/>
        </w:rPr>
        <w:t>
      топты басқару;</w:t>
      </w:r>
    </w:p>
    <w:bookmarkEnd w:id="105"/>
    <w:bookmarkStart w:name="z119" w:id="106"/>
    <w:p>
      <w:pPr>
        <w:spacing w:after="0"/>
        <w:ind w:left="0"/>
        <w:jc w:val="both"/>
      </w:pPr>
      <w:r>
        <w:rPr>
          <w:rFonts w:ascii="Times New Roman"/>
          <w:b w:val="false"/>
          <w:i w:val="false"/>
          <w:color w:val="000000"/>
          <w:sz w:val="28"/>
        </w:rPr>
        <w:t>
      көшбасшылық қасиеттер;</w:t>
      </w:r>
    </w:p>
    <w:bookmarkEnd w:id="106"/>
    <w:bookmarkStart w:name="z120" w:id="107"/>
    <w:p>
      <w:pPr>
        <w:spacing w:after="0"/>
        <w:ind w:left="0"/>
        <w:jc w:val="both"/>
      </w:pPr>
      <w:r>
        <w:rPr>
          <w:rFonts w:ascii="Times New Roman"/>
          <w:b w:val="false"/>
          <w:i w:val="false"/>
          <w:color w:val="000000"/>
          <w:sz w:val="28"/>
        </w:rPr>
        <w:t>
      ынтымақтастық;</w:t>
      </w:r>
    </w:p>
    <w:bookmarkEnd w:id="107"/>
    <w:bookmarkStart w:name="z121" w:id="108"/>
    <w:p>
      <w:pPr>
        <w:spacing w:after="0"/>
        <w:ind w:left="0"/>
        <w:jc w:val="both"/>
      </w:pPr>
      <w:r>
        <w:rPr>
          <w:rFonts w:ascii="Times New Roman"/>
          <w:b w:val="false"/>
          <w:i w:val="false"/>
          <w:color w:val="000000"/>
          <w:sz w:val="28"/>
        </w:rPr>
        <w:t>
      жеделділік;</w:t>
      </w:r>
    </w:p>
    <w:bookmarkEnd w:id="108"/>
    <w:bookmarkStart w:name="z122" w:id="109"/>
    <w:p>
      <w:pPr>
        <w:spacing w:after="0"/>
        <w:ind w:left="0"/>
        <w:jc w:val="both"/>
      </w:pPr>
      <w:r>
        <w:rPr>
          <w:rFonts w:ascii="Times New Roman"/>
          <w:b w:val="false"/>
          <w:i w:val="false"/>
          <w:color w:val="000000"/>
          <w:sz w:val="28"/>
        </w:rPr>
        <w:t>
      өзін-өзі дамыту;</w:t>
      </w:r>
    </w:p>
    <w:bookmarkEnd w:id="109"/>
    <w:bookmarkStart w:name="z123" w:id="110"/>
    <w:p>
      <w:pPr>
        <w:spacing w:after="0"/>
        <w:ind w:left="0"/>
        <w:jc w:val="both"/>
      </w:pPr>
      <w:r>
        <w:rPr>
          <w:rFonts w:ascii="Times New Roman"/>
          <w:b w:val="false"/>
          <w:i w:val="false"/>
          <w:color w:val="000000"/>
          <w:sz w:val="28"/>
        </w:rPr>
        <w:t>
      бастамшылдық;</w:t>
      </w:r>
    </w:p>
    <w:bookmarkEnd w:id="110"/>
    <w:bookmarkStart w:name="z124" w:id="111"/>
    <w:p>
      <w:pPr>
        <w:spacing w:after="0"/>
        <w:ind w:left="0"/>
        <w:jc w:val="both"/>
      </w:pPr>
      <w:r>
        <w:rPr>
          <w:rFonts w:ascii="Times New Roman"/>
          <w:b w:val="false"/>
          <w:i w:val="false"/>
          <w:color w:val="000000"/>
          <w:sz w:val="28"/>
        </w:rPr>
        <w:t>
      "Б" корпусының қызметшілері үшін:</w:t>
      </w:r>
    </w:p>
    <w:bookmarkEnd w:id="111"/>
    <w:bookmarkStart w:name="z125" w:id="112"/>
    <w:p>
      <w:pPr>
        <w:spacing w:after="0"/>
        <w:ind w:left="0"/>
        <w:jc w:val="both"/>
      </w:pPr>
      <w:r>
        <w:rPr>
          <w:rFonts w:ascii="Times New Roman"/>
          <w:b w:val="false"/>
          <w:i w:val="false"/>
          <w:color w:val="000000"/>
          <w:sz w:val="28"/>
        </w:rPr>
        <w:t>
      тиімді коммуникацияларды құру;</w:t>
      </w:r>
    </w:p>
    <w:bookmarkEnd w:id="112"/>
    <w:bookmarkStart w:name="z126"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7" w:id="114"/>
    <w:p>
      <w:pPr>
        <w:spacing w:after="0"/>
        <w:ind w:left="0"/>
        <w:jc w:val="both"/>
      </w:pPr>
      <w:r>
        <w:rPr>
          <w:rFonts w:ascii="Times New Roman"/>
          <w:b w:val="false"/>
          <w:i w:val="false"/>
          <w:color w:val="000000"/>
          <w:sz w:val="28"/>
        </w:rPr>
        <w:t>
      өзгерістерді басқару;</w:t>
      </w:r>
    </w:p>
    <w:bookmarkEnd w:id="114"/>
    <w:bookmarkStart w:name="z128" w:id="115"/>
    <w:p>
      <w:pPr>
        <w:spacing w:after="0"/>
        <w:ind w:left="0"/>
        <w:jc w:val="both"/>
      </w:pPr>
      <w:r>
        <w:rPr>
          <w:rFonts w:ascii="Times New Roman"/>
          <w:b w:val="false"/>
          <w:i w:val="false"/>
          <w:color w:val="000000"/>
          <w:sz w:val="28"/>
        </w:rPr>
        <w:t>
      нәтижеге бағдарлану;</w:t>
      </w:r>
    </w:p>
    <w:bookmarkEnd w:id="115"/>
    <w:bookmarkStart w:name="z129"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0" w:id="117"/>
    <w:p>
      <w:pPr>
        <w:spacing w:after="0"/>
        <w:ind w:left="0"/>
        <w:jc w:val="both"/>
      </w:pPr>
      <w:r>
        <w:rPr>
          <w:rFonts w:ascii="Times New Roman"/>
          <w:b w:val="false"/>
          <w:i w:val="false"/>
          <w:color w:val="000000"/>
          <w:sz w:val="28"/>
        </w:rPr>
        <w:t>
      ынтымақтастық;</w:t>
      </w:r>
    </w:p>
    <w:bookmarkEnd w:id="117"/>
    <w:bookmarkStart w:name="z131" w:id="118"/>
    <w:p>
      <w:pPr>
        <w:spacing w:after="0"/>
        <w:ind w:left="0"/>
        <w:jc w:val="both"/>
      </w:pPr>
      <w:r>
        <w:rPr>
          <w:rFonts w:ascii="Times New Roman"/>
          <w:b w:val="false"/>
          <w:i w:val="false"/>
          <w:color w:val="000000"/>
          <w:sz w:val="28"/>
        </w:rPr>
        <w:t>
      жеделділік;</w:t>
      </w:r>
    </w:p>
    <w:bookmarkEnd w:id="118"/>
    <w:bookmarkStart w:name="z132" w:id="119"/>
    <w:p>
      <w:pPr>
        <w:spacing w:after="0"/>
        <w:ind w:left="0"/>
        <w:jc w:val="both"/>
      </w:pPr>
      <w:r>
        <w:rPr>
          <w:rFonts w:ascii="Times New Roman"/>
          <w:b w:val="false"/>
          <w:i w:val="false"/>
          <w:color w:val="000000"/>
          <w:sz w:val="28"/>
        </w:rPr>
        <w:t>
      өзін-өзі дамыту.</w:t>
      </w:r>
    </w:p>
    <w:bookmarkEnd w:id="119"/>
    <w:bookmarkStart w:name="z133"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4"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5"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6" w:id="123"/>
    <w:p>
      <w:pPr>
        <w:spacing w:after="0"/>
        <w:ind w:left="0"/>
        <w:jc w:val="both"/>
      </w:pPr>
      <w:r>
        <w:rPr>
          <w:rFonts w:ascii="Times New Roman"/>
          <w:b w:val="false"/>
          <w:i w:val="false"/>
          <w:color w:val="000000"/>
          <w:sz w:val="28"/>
        </w:rPr>
        <w:t>
      1) тікелей басшы;</w:t>
      </w:r>
    </w:p>
    <w:bookmarkEnd w:id="123"/>
    <w:bookmarkStart w:name="z137"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8"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9" w:id="12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0"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1"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2"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3" w:id="13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44" w:id="131"/>
    <w:p>
      <w:pPr>
        <w:spacing w:after="0"/>
        <w:ind w:left="0"/>
        <w:jc w:val="both"/>
      </w:pPr>
      <w:r>
        <w:rPr>
          <w:rFonts w:ascii="Times New Roman"/>
          <w:b w:val="false"/>
          <w:i w:val="false"/>
          <w:color w:val="000000"/>
          <w:sz w:val="28"/>
        </w:rPr>
        <w:t>
      41. Бірыңғай кадр қызметі калибрлеу сессиясының қызметін ұйымдастырады.</w:t>
      </w:r>
    </w:p>
    <w:bookmarkEnd w:id="131"/>
    <w:bookmarkStart w:name="z145"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6"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7"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8"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Бірыңғай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9"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0"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1"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2"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3"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4"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157" w:id="142"/>
    <w:p>
      <w:pPr>
        <w:spacing w:after="0"/>
        <w:ind w:left="0"/>
        <w:jc w:val="both"/>
      </w:pPr>
      <w:r>
        <w:rPr>
          <w:rFonts w:ascii="Times New Roman"/>
          <w:b w:val="false"/>
          <w:i w:val="false"/>
          <w:color w:val="000000"/>
          <w:sz w:val="28"/>
        </w:rPr>
        <w:t>
      Нысан</w:t>
      </w:r>
    </w:p>
    <w:bookmarkEnd w:id="142"/>
    <w:bookmarkStart w:name="z158" w:id="143"/>
    <w:p>
      <w:pPr>
        <w:spacing w:after="0"/>
        <w:ind w:left="0"/>
        <w:jc w:val="both"/>
      </w:pPr>
      <w:r>
        <w:rPr>
          <w:rFonts w:ascii="Times New Roman"/>
          <w:b w:val="false"/>
          <w:i w:val="false"/>
          <w:color w:val="000000"/>
          <w:sz w:val="28"/>
        </w:rPr>
        <w:t>
      "БЕКІТЕМІН" Жоғары тұрған басшы ________________________ (тегі, бас әріптер) күні ____________________ қолы ___________________</w:t>
      </w:r>
    </w:p>
    <w:bookmarkEnd w:id="143"/>
    <w:bookmarkStart w:name="z159" w:id="144"/>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4"/>
    <w:bookmarkStart w:name="z160" w:id="145"/>
    <w:p>
      <w:pPr>
        <w:spacing w:after="0"/>
        <w:ind w:left="0"/>
        <w:jc w:val="both"/>
      </w:pPr>
      <w:r>
        <w:rPr>
          <w:rFonts w:ascii="Times New Roman"/>
          <w:b w:val="false"/>
          <w:i w:val="false"/>
          <w:color w:val="000000"/>
          <w:sz w:val="28"/>
        </w:rPr>
        <w:t>
      _______________________________________________ жыл (жеке жоспар құрылатын кезең)</w:t>
      </w:r>
    </w:p>
    <w:bookmarkEnd w:id="145"/>
    <w:bookmarkStart w:name="z161" w:id="14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6"/>
    <w:bookmarkStart w:name="z162" w:id="147"/>
    <w:p>
      <w:pPr>
        <w:spacing w:after="0"/>
        <w:ind w:left="0"/>
        <w:jc w:val="both"/>
      </w:pPr>
      <w:r>
        <w:rPr>
          <w:rFonts w:ascii="Times New Roman"/>
          <w:b w:val="false"/>
          <w:i w:val="false"/>
          <w:color w:val="000000"/>
          <w:sz w:val="28"/>
        </w:rPr>
        <w:t>
      Қызметшінің лауазымы: ____________________________________________________</w:t>
      </w:r>
    </w:p>
    <w:bookmarkEnd w:id="147"/>
    <w:bookmarkStart w:name="z163" w:id="14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167" w:id="150"/>
    <w:p>
      <w:pPr>
        <w:spacing w:after="0"/>
        <w:ind w:left="0"/>
        <w:jc w:val="both"/>
      </w:pPr>
      <w:r>
        <w:rPr>
          <w:rFonts w:ascii="Times New Roman"/>
          <w:b w:val="false"/>
          <w:i w:val="false"/>
          <w:color w:val="000000"/>
          <w:sz w:val="28"/>
        </w:rPr>
        <w:t>
      Нысан</w:t>
      </w:r>
    </w:p>
    <w:bookmarkEnd w:id="150"/>
    <w:bookmarkStart w:name="z168" w:id="151"/>
    <w:p>
      <w:pPr>
        <w:spacing w:after="0"/>
        <w:ind w:left="0"/>
        <w:jc w:val="both"/>
      </w:pPr>
      <w:r>
        <w:rPr>
          <w:rFonts w:ascii="Times New Roman"/>
          <w:b w:val="false"/>
          <w:i w:val="false"/>
          <w:color w:val="000000"/>
          <w:sz w:val="28"/>
        </w:rPr>
        <w:t>
      НМИ бойынша бағалау парағы _____________________________________________________________(бағаланатын адамның Т.А.Ә., лауазымы) _________________________________________________________________________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3"/>
    <w:p>
      <w:pPr>
        <w:spacing w:after="0"/>
        <w:ind w:left="0"/>
        <w:jc w:val="both"/>
      </w:pPr>
      <w:r>
        <w:rPr>
          <w:rFonts w:ascii="Times New Roman"/>
          <w:b w:val="false"/>
          <w:i w:val="false"/>
          <w:color w:val="000000"/>
          <w:sz w:val="28"/>
        </w:rPr>
        <w:t>
      Қорытынды бағалау _______________</w:t>
      </w:r>
    </w:p>
    <w:bookmarkEnd w:id="153"/>
    <w:bookmarkStart w:name="z171"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72"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5"/>
    <w:bookmarkStart w:name="z173" w:id="15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_____________________________________ (тегі, бас әріптер) күні _________________________________ қолы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 ____________________________________ қолы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p>
        </w:tc>
      </w:tr>
    </w:tbl>
    <w:bookmarkStart w:name="z176" w:id="157"/>
    <w:p>
      <w:pPr>
        <w:spacing w:after="0"/>
        <w:ind w:left="0"/>
        <w:jc w:val="both"/>
      </w:pPr>
      <w:r>
        <w:rPr>
          <w:rFonts w:ascii="Times New Roman"/>
          <w:b w:val="false"/>
          <w:i w:val="false"/>
          <w:color w:val="000000"/>
          <w:sz w:val="28"/>
        </w:rPr>
        <w:t>
      Нысан</w:t>
      </w:r>
    </w:p>
    <w:bookmarkEnd w:id="157"/>
    <w:bookmarkStart w:name="z177" w:id="15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5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p>
        </w:tc>
      </w:tr>
    </w:tbl>
    <w:bookmarkStart w:name="z181" w:id="160"/>
    <w:p>
      <w:pPr>
        <w:spacing w:after="0"/>
        <w:ind w:left="0"/>
        <w:jc w:val="both"/>
      </w:pPr>
      <w:r>
        <w:rPr>
          <w:rFonts w:ascii="Times New Roman"/>
          <w:b w:val="false"/>
          <w:i w:val="false"/>
          <w:color w:val="000000"/>
          <w:sz w:val="28"/>
        </w:rPr>
        <w:t>
      Нысан</w:t>
      </w:r>
    </w:p>
    <w:bookmarkEnd w:id="160"/>
    <w:bookmarkStart w:name="z182" w:id="161"/>
    <w:p>
      <w:pPr>
        <w:spacing w:after="0"/>
        <w:ind w:left="0"/>
        <w:jc w:val="left"/>
      </w:pPr>
      <w:r>
        <w:rPr>
          <w:rFonts w:ascii="Times New Roman"/>
          <w:b/>
          <w:i w:val="false"/>
          <w:color w:val="000000"/>
        </w:rPr>
        <w:t xml:space="preserve"> Саралау әдісі бойынша бағалау парағы</w:t>
      </w:r>
    </w:p>
    <w:bookmarkEnd w:id="161"/>
    <w:bookmarkStart w:name="z183" w:id="162"/>
    <w:p>
      <w:pPr>
        <w:spacing w:after="0"/>
        <w:ind w:left="0"/>
        <w:jc w:val="both"/>
      </w:pPr>
      <w:r>
        <w:rPr>
          <w:rFonts w:ascii="Times New Roman"/>
          <w:b w:val="false"/>
          <w:i w:val="false"/>
          <w:color w:val="000000"/>
          <w:sz w:val="28"/>
        </w:rPr>
        <w:t>
      Бағаланатын қызметшінің Т.А.Ә. ______________________________________________________________</w:t>
      </w:r>
    </w:p>
    <w:bookmarkEnd w:id="162"/>
    <w:bookmarkStart w:name="z184" w:id="16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__________________________________________________________________________________</w:t>
      </w:r>
    </w:p>
    <w:bookmarkEnd w:id="163"/>
    <w:bookmarkStart w:name="z185"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4"/>
    <w:bookmarkStart w:name="z186" w:id="16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5"/>
    <w:bookmarkStart w:name="z187" w:id="16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6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7"/>
    <w:bookmarkStart w:name="z189" w:id="16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8"/>
    <w:bookmarkStart w:name="z190" w:id="16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9"/>
    <w:bookmarkStart w:name="z191" w:id="170"/>
    <w:p>
      <w:pPr>
        <w:spacing w:after="0"/>
        <w:ind w:left="0"/>
        <w:jc w:val="both"/>
      </w:pPr>
      <w:r>
        <w:rPr>
          <w:rFonts w:ascii="Times New Roman"/>
          <w:b w:val="false"/>
          <w:i w:val="false"/>
          <w:color w:val="000000"/>
          <w:sz w:val="28"/>
        </w:rPr>
        <w:t>
      Қойылған бағаға негіздеме _____________________________________________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w:t>
            </w:r>
          </w:p>
        </w:tc>
      </w:tr>
    </w:tbl>
    <w:bookmarkStart w:name="z194" w:id="171"/>
    <w:p>
      <w:pPr>
        <w:spacing w:after="0"/>
        <w:ind w:left="0"/>
        <w:jc w:val="both"/>
      </w:pPr>
      <w:r>
        <w:rPr>
          <w:rFonts w:ascii="Times New Roman"/>
          <w:b w:val="false"/>
          <w:i w:val="false"/>
          <w:color w:val="000000"/>
          <w:sz w:val="28"/>
        </w:rPr>
        <w:t>
      Нысан</w:t>
      </w:r>
    </w:p>
    <w:bookmarkEnd w:id="171"/>
    <w:bookmarkStart w:name="z195" w:id="17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2"/>
    <w:bookmarkStart w:name="z196" w:id="173"/>
    <w:p>
      <w:pPr>
        <w:spacing w:after="0"/>
        <w:ind w:left="0"/>
        <w:jc w:val="both"/>
      </w:pPr>
      <w:r>
        <w:rPr>
          <w:rFonts w:ascii="Times New Roman"/>
          <w:b w:val="false"/>
          <w:i w:val="false"/>
          <w:color w:val="000000"/>
          <w:sz w:val="28"/>
        </w:rPr>
        <w:t>
      Құрылымдық бөлімше басшысының Т.А.Ә ____________________________________________________</w:t>
      </w:r>
    </w:p>
    <w:bookmarkEnd w:id="173"/>
    <w:bookmarkStart w:name="z197" w:id="174"/>
    <w:p>
      <w:pPr>
        <w:spacing w:after="0"/>
        <w:ind w:left="0"/>
        <w:jc w:val="both"/>
      </w:pPr>
      <w:r>
        <w:rPr>
          <w:rFonts w:ascii="Times New Roman"/>
          <w:b w:val="false"/>
          <w:i w:val="false"/>
          <w:color w:val="000000"/>
          <w:sz w:val="28"/>
        </w:rPr>
        <w:t>
      Құрметті респондент!</w:t>
      </w:r>
    </w:p>
    <w:bookmarkEnd w:id="174"/>
    <w:bookmarkStart w:name="z198" w:id="17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5"/>
    <w:bookmarkStart w:name="z199" w:id="17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6"/>
    <w:bookmarkStart w:name="z200" w:id="17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7"/>
    <w:bookmarkStart w:name="z201" w:id="17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8"/>
    <w:bookmarkStart w:name="z202" w:id="17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9"/>
    <w:bookmarkStart w:name="z203" w:id="18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1"/>
    <w:bookmarkStart w:name="z205" w:id="182"/>
    <w:p>
      <w:pPr>
        <w:spacing w:after="0"/>
        <w:ind w:left="0"/>
        <w:jc w:val="both"/>
      </w:pPr>
      <w:r>
        <w:rPr>
          <w:rFonts w:ascii="Times New Roman"/>
          <w:b w:val="false"/>
          <w:i w:val="false"/>
          <w:color w:val="000000"/>
          <w:sz w:val="28"/>
        </w:rPr>
        <w:t>
      құзырет көрінбейді;</w:t>
      </w:r>
    </w:p>
    <w:bookmarkEnd w:id="182"/>
    <w:bookmarkStart w:name="z206" w:id="183"/>
    <w:p>
      <w:pPr>
        <w:spacing w:after="0"/>
        <w:ind w:left="0"/>
        <w:jc w:val="both"/>
      </w:pPr>
      <w:r>
        <w:rPr>
          <w:rFonts w:ascii="Times New Roman"/>
          <w:b w:val="false"/>
          <w:i w:val="false"/>
          <w:color w:val="000000"/>
          <w:sz w:val="28"/>
        </w:rPr>
        <w:t>
      құзырет сирек көрінеді;</w:t>
      </w:r>
    </w:p>
    <w:bookmarkEnd w:id="183"/>
    <w:bookmarkStart w:name="z207" w:id="184"/>
    <w:p>
      <w:pPr>
        <w:spacing w:after="0"/>
        <w:ind w:left="0"/>
        <w:jc w:val="both"/>
      </w:pPr>
      <w:r>
        <w:rPr>
          <w:rFonts w:ascii="Times New Roman"/>
          <w:b w:val="false"/>
          <w:i w:val="false"/>
          <w:color w:val="000000"/>
          <w:sz w:val="28"/>
        </w:rPr>
        <w:t>
      құзырет жағдайлардың жартысында көрінеді;</w:t>
      </w:r>
    </w:p>
    <w:bookmarkEnd w:id="184"/>
    <w:bookmarkStart w:name="z208" w:id="185"/>
    <w:p>
      <w:pPr>
        <w:spacing w:after="0"/>
        <w:ind w:left="0"/>
        <w:jc w:val="both"/>
      </w:pPr>
      <w:r>
        <w:rPr>
          <w:rFonts w:ascii="Times New Roman"/>
          <w:b w:val="false"/>
          <w:i w:val="false"/>
          <w:color w:val="000000"/>
          <w:sz w:val="28"/>
        </w:rPr>
        <w:t>
      құзырет көп жағдайда көрінеді;</w:t>
      </w:r>
    </w:p>
    <w:bookmarkEnd w:id="185"/>
    <w:bookmarkStart w:name="z209" w:id="186"/>
    <w:p>
      <w:pPr>
        <w:spacing w:after="0"/>
        <w:ind w:left="0"/>
        <w:jc w:val="both"/>
      </w:pPr>
      <w:r>
        <w:rPr>
          <w:rFonts w:ascii="Times New Roman"/>
          <w:b w:val="false"/>
          <w:i w:val="false"/>
          <w:color w:val="000000"/>
          <w:sz w:val="28"/>
        </w:rPr>
        <w:t>
      құзырет әрқашан көрінеді.</w:t>
      </w:r>
    </w:p>
    <w:bookmarkEnd w:id="186"/>
    <w:bookmarkStart w:name="z210" w:id="18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6</w:t>
            </w:r>
          </w:p>
        </w:tc>
      </w:tr>
    </w:tbl>
    <w:bookmarkStart w:name="z213" w:id="188"/>
    <w:p>
      <w:pPr>
        <w:spacing w:after="0"/>
        <w:ind w:left="0"/>
        <w:jc w:val="both"/>
      </w:pPr>
      <w:r>
        <w:rPr>
          <w:rFonts w:ascii="Times New Roman"/>
          <w:b w:val="false"/>
          <w:i w:val="false"/>
          <w:color w:val="000000"/>
          <w:sz w:val="28"/>
        </w:rPr>
        <w:t>
      Нысан</w:t>
      </w:r>
    </w:p>
    <w:bookmarkEnd w:id="188"/>
    <w:bookmarkStart w:name="z214" w:id="189"/>
    <w:p>
      <w:pPr>
        <w:spacing w:after="0"/>
        <w:ind w:left="0"/>
        <w:jc w:val="left"/>
      </w:pPr>
      <w:r>
        <w:rPr>
          <w:rFonts w:ascii="Times New Roman"/>
          <w:b/>
          <w:i w:val="false"/>
          <w:color w:val="000000"/>
        </w:rPr>
        <w:t xml:space="preserve"> "Б" корпусы қызметшілерін 360 әдісімен бағалау парағы</w:t>
      </w:r>
    </w:p>
    <w:bookmarkEnd w:id="189"/>
    <w:bookmarkStart w:name="z215" w:id="190"/>
    <w:p>
      <w:pPr>
        <w:spacing w:after="0"/>
        <w:ind w:left="0"/>
        <w:jc w:val="both"/>
      </w:pPr>
      <w:r>
        <w:rPr>
          <w:rFonts w:ascii="Times New Roman"/>
          <w:b w:val="false"/>
          <w:i w:val="false"/>
          <w:color w:val="000000"/>
          <w:sz w:val="28"/>
        </w:rPr>
        <w:t>
      Бағаланатын қызметкердің Т.А.Ә ______________________________________________________</w:t>
      </w:r>
    </w:p>
    <w:bookmarkEnd w:id="190"/>
    <w:bookmarkStart w:name="z216" w:id="191"/>
    <w:p>
      <w:pPr>
        <w:spacing w:after="0"/>
        <w:ind w:left="0"/>
        <w:jc w:val="both"/>
      </w:pPr>
      <w:r>
        <w:rPr>
          <w:rFonts w:ascii="Times New Roman"/>
          <w:b w:val="false"/>
          <w:i w:val="false"/>
          <w:color w:val="000000"/>
          <w:sz w:val="28"/>
        </w:rPr>
        <w:t>
      Құрметті респондент!</w:t>
      </w:r>
    </w:p>
    <w:bookmarkEnd w:id="191"/>
    <w:bookmarkStart w:name="z217"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18"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19"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20"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21"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22"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24" w:id="199"/>
    <w:p>
      <w:pPr>
        <w:spacing w:after="0"/>
        <w:ind w:left="0"/>
        <w:jc w:val="both"/>
      </w:pPr>
      <w:r>
        <w:rPr>
          <w:rFonts w:ascii="Times New Roman"/>
          <w:b w:val="false"/>
          <w:i w:val="false"/>
          <w:color w:val="000000"/>
          <w:sz w:val="28"/>
        </w:rPr>
        <w:t>
      құзырет көрінбейді;</w:t>
      </w:r>
    </w:p>
    <w:bookmarkEnd w:id="199"/>
    <w:bookmarkStart w:name="z225" w:id="200"/>
    <w:p>
      <w:pPr>
        <w:spacing w:after="0"/>
        <w:ind w:left="0"/>
        <w:jc w:val="both"/>
      </w:pPr>
      <w:r>
        <w:rPr>
          <w:rFonts w:ascii="Times New Roman"/>
          <w:b w:val="false"/>
          <w:i w:val="false"/>
          <w:color w:val="000000"/>
          <w:sz w:val="28"/>
        </w:rPr>
        <w:t>
      құзырет сирек көрінеді;</w:t>
      </w:r>
    </w:p>
    <w:bookmarkEnd w:id="200"/>
    <w:bookmarkStart w:name="z226"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27" w:id="202"/>
    <w:p>
      <w:pPr>
        <w:spacing w:after="0"/>
        <w:ind w:left="0"/>
        <w:jc w:val="both"/>
      </w:pPr>
      <w:r>
        <w:rPr>
          <w:rFonts w:ascii="Times New Roman"/>
          <w:b w:val="false"/>
          <w:i w:val="false"/>
          <w:color w:val="000000"/>
          <w:sz w:val="28"/>
        </w:rPr>
        <w:t>
      құзырет көп жағдайда көрінеді;</w:t>
      </w:r>
    </w:p>
    <w:bookmarkEnd w:id="202"/>
    <w:bookmarkStart w:name="z228" w:id="203"/>
    <w:p>
      <w:pPr>
        <w:spacing w:after="0"/>
        <w:ind w:left="0"/>
        <w:jc w:val="both"/>
      </w:pPr>
      <w:r>
        <w:rPr>
          <w:rFonts w:ascii="Times New Roman"/>
          <w:b w:val="false"/>
          <w:i w:val="false"/>
          <w:color w:val="000000"/>
          <w:sz w:val="28"/>
        </w:rPr>
        <w:t>
      құзырет әрқашан көрінеді.</w:t>
      </w:r>
    </w:p>
    <w:bookmarkEnd w:id="203"/>
    <w:bookmarkStart w:name="z229"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w:t>
            </w:r>
          </w:p>
        </w:tc>
      </w:tr>
    </w:tbl>
    <w:bookmarkStart w:name="z232" w:id="205"/>
    <w:p>
      <w:pPr>
        <w:spacing w:after="0"/>
        <w:ind w:left="0"/>
        <w:jc w:val="both"/>
      </w:pPr>
      <w:r>
        <w:rPr>
          <w:rFonts w:ascii="Times New Roman"/>
          <w:b w:val="false"/>
          <w:i w:val="false"/>
          <w:color w:val="000000"/>
          <w:sz w:val="28"/>
        </w:rPr>
        <w:t>
      Нысан</w:t>
      </w:r>
    </w:p>
    <w:bookmarkEnd w:id="205"/>
    <w:bookmarkStart w:name="z233" w:id="20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6"/>
    <w:bookmarkStart w:name="z234" w:id="207"/>
    <w:p>
      <w:pPr>
        <w:spacing w:after="0"/>
        <w:ind w:left="0"/>
        <w:jc w:val="both"/>
      </w:pPr>
      <w:r>
        <w:rPr>
          <w:rFonts w:ascii="Times New Roman"/>
          <w:b w:val="false"/>
          <w:i w:val="false"/>
          <w:color w:val="000000"/>
          <w:sz w:val="28"/>
        </w:rPr>
        <w:t>
      Құрылымдық бөлімше басшысының Т.А.Ә. _____________________________________________________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5"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36"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8</w:t>
            </w:r>
          </w:p>
        </w:tc>
      </w:tr>
    </w:tbl>
    <w:bookmarkStart w:name="z239" w:id="210"/>
    <w:p>
      <w:pPr>
        <w:spacing w:after="0"/>
        <w:ind w:left="0"/>
        <w:jc w:val="both"/>
      </w:pPr>
      <w:r>
        <w:rPr>
          <w:rFonts w:ascii="Times New Roman"/>
          <w:b w:val="false"/>
          <w:i w:val="false"/>
          <w:color w:val="000000"/>
          <w:sz w:val="28"/>
        </w:rPr>
        <w:t>
      Нысан</w:t>
      </w:r>
    </w:p>
    <w:bookmarkEnd w:id="210"/>
    <w:bookmarkStart w:name="z240" w:id="21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1"/>
    <w:bookmarkStart w:name="z241" w:id="212"/>
    <w:p>
      <w:pPr>
        <w:spacing w:after="0"/>
        <w:ind w:left="0"/>
        <w:jc w:val="both"/>
      </w:pPr>
      <w:r>
        <w:rPr>
          <w:rFonts w:ascii="Times New Roman"/>
          <w:b w:val="false"/>
          <w:i w:val="false"/>
          <w:color w:val="000000"/>
          <w:sz w:val="28"/>
        </w:rPr>
        <w:t>
      Бағаланатын қызметшінің Т.А.Ә. _____________________________________________________________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2"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43" w:id="214"/>
    <w:p>
      <w:pPr>
        <w:spacing w:after="0"/>
        <w:ind w:left="0"/>
        <w:jc w:val="both"/>
      </w:pPr>
      <w:r>
        <w:rPr>
          <w:rFonts w:ascii="Times New Roman"/>
          <w:b w:val="false"/>
          <w:i w:val="false"/>
          <w:color w:val="000000"/>
          <w:sz w:val="28"/>
        </w:rPr>
        <w:t>
      Бағалау нәтижесі: ______________________________</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