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725c" w14:textId="f207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Қазақы ит тұқымдарын сақтау және өсімін молайту жөніндегі қызметті жүзеге асыруға арналған мамандандырылған ұйымының Қазақы ит тұқымдарының ұлттық орталығын айқындау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13 қарашадағы № 318-ө бұйрығы</w:t>
      </w:r>
    </w:p>
    <w:p>
      <w:pPr>
        <w:spacing w:after="0"/>
        <w:ind w:left="0"/>
        <w:jc w:val="left"/>
      </w:pPr>
    </w:p>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Заңы 33-2-бабының </w:t>
      </w:r>
      <w:r>
        <w:rPr>
          <w:rFonts w:ascii="Times New Roman"/>
          <w:b w:val="false"/>
          <w:i w:val="false"/>
          <w:color w:val="000000"/>
          <w:sz w:val="28"/>
        </w:rPr>
        <w:t>1-тармақшасына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Қазақы ит тұқымдарын сақтау және өсімін молайту жөніндегі қызметті жүзеге асыруға арналған мамандандырылған ұйымының Қазақы ит тұқымдарының ұлттық орталығы ретінде Қазақстан Республикасы Экология және табиғи ресурстар министрлігі Орман шаруашылығы және жануарлар дүниесі комитетінің "Охотзоопром" Өндірістік бірлестігі" республикалық мемлекеттік қазыналық кәсіпорны айқындалсын.</w:t>
      </w:r>
    </w:p>
    <w:bookmarkEnd w:id="0"/>
    <w:bookmarkStart w:name="z3" w:id="1"/>
    <w:p>
      <w:pPr>
        <w:spacing w:after="0"/>
        <w:ind w:left="0"/>
        <w:jc w:val="both"/>
      </w:pPr>
      <w:r>
        <w:rPr>
          <w:rFonts w:ascii="Times New Roman"/>
          <w:b w:val="false"/>
          <w:i w:val="false"/>
          <w:color w:val="000000"/>
          <w:sz w:val="28"/>
        </w:rPr>
        <w:t>
      2. Орман шаруашылығы және жануарлар дүниесі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
    <w:bookmarkStart w:name="z5" w:id="3"/>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"Қазақы ит тұқымдарын сақтау және өсімін молайту жөніндегі қызметті жүзеге асыруға арналған мамандандырылған ұйымды айқындау туралы" Қазақстан Республикасының Экология және табиғи ресурстар министрінің міндетін атқарушының 2023 жылғы 22 қыркүйектегі № 266-Ө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Start w:name="z7" w:id="4"/>
    <w:p>
      <w:pPr>
        <w:spacing w:after="0"/>
        <w:ind w:left="0"/>
        <w:jc w:val="both"/>
      </w:pPr>
      <w:r>
        <w:rPr>
          <w:rFonts w:ascii="Times New Roman"/>
          <w:b w:val="false"/>
          <w:i w:val="false"/>
          <w:color w:val="000000"/>
          <w:sz w:val="28"/>
        </w:rPr>
        <w:t>
      4. Осы бұйрықтың орындалуын бақылау жетекшілік ететін вице-министрге жүктелсiн.</w:t>
      </w:r>
    </w:p>
    <w:bookmarkEnd w:id="4"/>
    <w:bookmarkStart w:name="z8"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