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79d" w14:textId="41a8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Маяк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Маяк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67 556,0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59 138,0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69 757,0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26.04.2024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Маяк ауылының бюджетінде аудандық бюджеттен берілетін субвенциялардың көлемі 22 293,0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Маяк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26.04.2024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инфракұрылым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